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EA4" w:rsidRDefault="000D4EA4" w:rsidP="000D4EA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4"/>
          <w:rFonts w:ascii="Arial" w:hAnsi="Arial" w:cs="Arial"/>
          <w:color w:val="3C3C3C"/>
          <w:sz w:val="21"/>
          <w:szCs w:val="21"/>
        </w:rPr>
        <w:t>Памятка пожарной безопасности</w:t>
      </w:r>
    </w:p>
    <w:p w:rsidR="000D4EA4" w:rsidRDefault="000D4EA4" w:rsidP="000D4EA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4"/>
          <w:rFonts w:ascii="Arial" w:hAnsi="Arial" w:cs="Arial"/>
          <w:color w:val="3C3C3C"/>
          <w:sz w:val="21"/>
          <w:szCs w:val="21"/>
        </w:rPr>
        <w:t>«Требования пожарной безопасности в отопительный сезон»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На улице – похолодало. А это значит, что в полную силу заработали отопительные системы, в том числе и печи, которые являются основным источником тепла в домах частного сектора. Они же, при неправильной эксплуатации, являются зачастую и причиной пожаров.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Чтобы избежать нежелательных последствий, следует твердо придерживаться правил пожарной безопасности. На некоторые из них следует заострить особое внимание.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Перед началом эксплуатации печи и другие отопительные приборы должны быть проверены и отремонтированы. Печи должны иметь установленные нормами противопожарные разделки (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отступки</w:t>
      </w:r>
      <w:proofErr w:type="spellEnd"/>
      <w:r>
        <w:rPr>
          <w:rFonts w:ascii="Arial" w:hAnsi="Arial" w:cs="Arial"/>
          <w:color w:val="3C3C3C"/>
          <w:sz w:val="21"/>
          <w:szCs w:val="21"/>
        </w:rPr>
        <w:t xml:space="preserve">) от горючих конструкций, а также без прогаров и повреждений 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предтопочный</w:t>
      </w:r>
      <w:proofErr w:type="spellEnd"/>
      <w:r>
        <w:rPr>
          <w:rFonts w:ascii="Arial" w:hAnsi="Arial" w:cs="Arial"/>
          <w:color w:val="3C3C3C"/>
          <w:sz w:val="21"/>
          <w:szCs w:val="21"/>
        </w:rPr>
        <w:t xml:space="preserve"> лист размером не менее 0,5 х 0,7 метров.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течение одного раза в три месяца, а также перед началом отопительного сезона необходимо очищать дымоходы и печи от сажи. Дымоходы должны быть выполнены из красного кирпича, оборудованы искрогасителями. На чердаках все домовые трубы и стены, в которых проходят домовые каналы, должны быть побелены.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Установка металлических печей, не отвечающих требованиям пожарной безопасности стандартов и технических условий, не допускается. При установке временных металлических и других печей заводского изготовления, в частности, в жилых домах, должны выполняться указания (инструкции) предприятий изготовителей этих видов продукции, а также требования норм проектирования, предъявляемые к системам отопления.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При эксплуатации печного отопления запрещается: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оставлять без присмотра топящиеся печи, а также поручать надзор за ними малолетним детям; располагать топливо, другие горючие вещества и материалы на 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предтопочном</w:t>
      </w:r>
      <w:proofErr w:type="spellEnd"/>
      <w:r>
        <w:rPr>
          <w:rFonts w:ascii="Arial" w:hAnsi="Arial" w:cs="Arial"/>
          <w:color w:val="3C3C3C"/>
          <w:sz w:val="21"/>
          <w:szCs w:val="21"/>
        </w:rPr>
        <w:t xml:space="preserve"> листе; топить углем, коксом и газом печи, не предназначенные для этих видов топлива.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Следует не забывать также и некоторые правила эксплуатации, предъявляемые к электроустановкам.</w:t>
      </w:r>
    </w:p>
    <w:p w:rsidR="000D4EA4" w:rsidRDefault="000D4EA4" w:rsidP="000D4EA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proofErr w:type="gramStart"/>
      <w:r>
        <w:rPr>
          <w:rFonts w:ascii="Arial" w:hAnsi="Arial" w:cs="Arial"/>
          <w:color w:val="3C3C3C"/>
          <w:sz w:val="21"/>
          <w:szCs w:val="21"/>
        </w:rPr>
        <w:t xml:space="preserve">Запрещается: использовать электроаппараты и приборы в условиях, не соответствующих рекомендациям (инструкциям) предприятий-изготовителей, или имеющие неисправности, которые могут привести к пожару, а также эксплуатировать провода и кабели с поврежденной или потерявшей защитные свойства изоляцией; пользоваться поврежденными розетками, другими 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электроустановочными</w:t>
      </w:r>
      <w:proofErr w:type="spellEnd"/>
      <w:r>
        <w:rPr>
          <w:rFonts w:ascii="Arial" w:hAnsi="Arial" w:cs="Arial"/>
          <w:color w:val="3C3C3C"/>
          <w:sz w:val="21"/>
          <w:szCs w:val="21"/>
        </w:rPr>
        <w:t xml:space="preserve"> изделиями; обертывать электролампы и светильники бумагой, тканью и другими горючими материалами, а также эксплуатировать их со снятыми колпаками (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рассеивателями</w:t>
      </w:r>
      <w:proofErr w:type="spellEnd"/>
      <w:r>
        <w:rPr>
          <w:rFonts w:ascii="Arial" w:hAnsi="Arial" w:cs="Arial"/>
          <w:color w:val="3C3C3C"/>
          <w:sz w:val="21"/>
          <w:szCs w:val="21"/>
        </w:rPr>
        <w:t>);</w:t>
      </w:r>
      <w:proofErr w:type="gramEnd"/>
      <w:r>
        <w:rPr>
          <w:rFonts w:ascii="Arial" w:hAnsi="Arial" w:cs="Arial"/>
          <w:color w:val="3C3C3C"/>
          <w:sz w:val="21"/>
          <w:szCs w:val="21"/>
        </w:rPr>
        <w:t xml:space="preserve"> пользоваться электроутюгами, электроплитками, электрочайниками и другими электронагревательными приборами без подставок из негорючих материалов; применять нестандартные (самодельные)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 оставлять без присмотра включенные в сеть электронагревательные приборы, телевизоры и т.д.</w:t>
      </w:r>
    </w:p>
    <w:p w:rsidR="00434F9D" w:rsidRDefault="00434F9D">
      <w:bookmarkStart w:id="0" w:name="_GoBack"/>
      <w:bookmarkEnd w:id="0"/>
    </w:p>
    <w:sectPr w:rsidR="00434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A4"/>
    <w:rsid w:val="000D4EA4"/>
    <w:rsid w:val="0043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4E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4E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1</cp:revision>
  <dcterms:created xsi:type="dcterms:W3CDTF">2019-09-27T00:20:00Z</dcterms:created>
  <dcterms:modified xsi:type="dcterms:W3CDTF">2019-09-27T00:21:00Z</dcterms:modified>
</cp:coreProperties>
</file>