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DD1" w:rsidRPr="00375DD1" w:rsidRDefault="00375DD1" w:rsidP="00F475A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75DD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375DD1" w:rsidRDefault="00375DD1" w:rsidP="00F475A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541A1" w:rsidRDefault="00375DD1" w:rsidP="00375DD1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75DD1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375DD1" w:rsidRDefault="00B50225" w:rsidP="00375DD1">
      <w:pPr>
        <w:pStyle w:val="a3"/>
        <w:tabs>
          <w:tab w:val="left" w:pos="8265"/>
        </w:tabs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75DD1" w:rsidRDefault="00B50225" w:rsidP="00375DD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июня </w:t>
      </w:r>
      <w:r w:rsidR="00375DD1" w:rsidRPr="00375DD1">
        <w:rPr>
          <w:rFonts w:ascii="Times New Roman" w:hAnsi="Times New Roman" w:cs="Times New Roman"/>
          <w:sz w:val="28"/>
          <w:szCs w:val="28"/>
        </w:rPr>
        <w:t xml:space="preserve"> 2020</w:t>
      </w:r>
      <w:r w:rsidR="00375DD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  <w:r w:rsidR="00375DD1" w:rsidRPr="00B50225">
        <w:rPr>
          <w:rFonts w:ascii="Times New Roman" w:hAnsi="Times New Roman" w:cs="Times New Roman"/>
          <w:b/>
          <w:sz w:val="28"/>
          <w:szCs w:val="28"/>
        </w:rPr>
        <w:t>№</w:t>
      </w:r>
      <w:r w:rsidRPr="00B50225">
        <w:rPr>
          <w:rFonts w:ascii="Times New Roman" w:hAnsi="Times New Roman" w:cs="Times New Roman"/>
          <w:b/>
          <w:sz w:val="28"/>
          <w:szCs w:val="28"/>
        </w:rPr>
        <w:t xml:space="preserve"> 38</w:t>
      </w:r>
    </w:p>
    <w:p w:rsidR="00375DD1" w:rsidRDefault="00375DD1" w:rsidP="00375DD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  <w:proofErr w:type="spellEnd"/>
    </w:p>
    <w:p w:rsidR="00375DD1" w:rsidRDefault="00375DD1" w:rsidP="00375DD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75DD1" w:rsidRDefault="00375DD1" w:rsidP="00375DD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A1539">
        <w:rPr>
          <w:rFonts w:ascii="Times New Roman" w:hAnsi="Times New Roman" w:cs="Times New Roman"/>
          <w:b/>
          <w:sz w:val="28"/>
          <w:szCs w:val="28"/>
        </w:rPr>
        <w:t>О внесении изменений в административный регламент</w:t>
      </w:r>
      <w:r w:rsidR="00FA1539" w:rsidRPr="00FA1539">
        <w:rPr>
          <w:rFonts w:ascii="Times New Roman" w:hAnsi="Times New Roman" w:cs="Times New Roman"/>
          <w:b/>
          <w:sz w:val="28"/>
          <w:szCs w:val="28"/>
        </w:rPr>
        <w:t xml:space="preserve"> исполнения муниципальной функции «Осуществление муниципального контроля в области использования и охраны недр при добыче общераспространенных полезных ископаемых, а также при строительстве подземных сооружений, не связанных с добычей полезных ископаемых на территории сельского поселения «Галкинское»  от 26.12.2013 № 105</w:t>
      </w:r>
    </w:p>
    <w:p w:rsidR="00FA1539" w:rsidRDefault="00FA1539" w:rsidP="00375DD1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A1539" w:rsidRDefault="00FA1539" w:rsidP="00375DD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Читинского межрайонного природоохранного прокурора  от 30.04.2020 №07-20б-2020,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Федерального закона от 06.10.2003 №131-ФЗ «Об общих принципах организации местного самоуправления в РФ», Администрация сельского поселения «Галкинское», постановляет:</w:t>
      </w:r>
    </w:p>
    <w:p w:rsidR="00F65866" w:rsidRDefault="00F65866" w:rsidP="00537DC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76B4D" w:rsidRDefault="00FA1539" w:rsidP="00F76B4D">
      <w:pPr>
        <w:pStyle w:val="a3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изменения </w:t>
      </w:r>
      <w:r w:rsidRPr="00FA1539">
        <w:rPr>
          <w:rFonts w:ascii="Times New Roman" w:hAnsi="Times New Roman" w:cs="Times New Roman"/>
          <w:sz w:val="28"/>
          <w:szCs w:val="28"/>
        </w:rPr>
        <w:t>в административный регламент исполнения муниципальной функции «Осуществление муниципального контроля в области использования и охраны недр при добыче общераспространенных полезных ископаемых, а также при строительстве подземных сооружений, не связанных с добычей полезных ископаемых на территории сельского поселения «Галкинское»  от 26.12.2013 № 105</w:t>
      </w:r>
      <w:r w:rsidR="00FA0066">
        <w:rPr>
          <w:rFonts w:ascii="Times New Roman" w:hAnsi="Times New Roman" w:cs="Times New Roman"/>
          <w:sz w:val="28"/>
          <w:szCs w:val="28"/>
        </w:rPr>
        <w:t>:</w:t>
      </w:r>
    </w:p>
    <w:p w:rsidR="00FA0066" w:rsidRPr="00FA1539" w:rsidRDefault="00F76B4D" w:rsidP="00F76B4D">
      <w:pPr>
        <w:pStyle w:val="a3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1)</w:t>
      </w:r>
      <w:r w:rsidR="00B70FBD">
        <w:rPr>
          <w:rFonts w:ascii="Times New Roman" w:hAnsi="Times New Roman" w:cs="Times New Roman"/>
          <w:sz w:val="28"/>
          <w:szCs w:val="28"/>
        </w:rPr>
        <w:t>п.8 раздела  Административного  регламента «Права и обязанности должностных лиц при осуществлении муниципального контроля»</w:t>
      </w:r>
      <w:r w:rsidR="00F65866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FA1539" w:rsidRDefault="00B70FBD" w:rsidP="00537DC1">
      <w:pPr>
        <w:pStyle w:val="a3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«8.учитывать при определении мер, принимаемых по фактам выявленных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нарушений, соответствие</w:t>
      </w:r>
      <w:r w:rsidR="00537DC1">
        <w:rPr>
          <w:rFonts w:ascii="Times New Roman" w:hAnsi="Times New Roman" w:cs="Times New Roman"/>
          <w:sz w:val="28"/>
          <w:szCs w:val="28"/>
        </w:rPr>
        <w:t xml:space="preserve"> указанных мер тяжести нарушений, их потенциальной опасности для жизни, здоровья людей, для животных, растений, окружающей среды, объектов культурного наследия (памятников истории и культуры) народов Российской Федерации, музейных предметов и музейных коллекций, включенных в состав Музейного фонда Российской Федерации, особо ценных, в том числе уникальных, документов </w:t>
      </w:r>
      <w:r w:rsidR="00695DBC">
        <w:rPr>
          <w:rFonts w:ascii="Times New Roman" w:hAnsi="Times New Roman" w:cs="Times New Roman"/>
          <w:sz w:val="28"/>
          <w:szCs w:val="28"/>
        </w:rPr>
        <w:t xml:space="preserve"> </w:t>
      </w:r>
      <w:r w:rsidR="00537DC1">
        <w:rPr>
          <w:rFonts w:ascii="Times New Roman" w:hAnsi="Times New Roman" w:cs="Times New Roman"/>
          <w:sz w:val="28"/>
          <w:szCs w:val="28"/>
        </w:rPr>
        <w:t>Архивного фонда Российской Федерации, документов, имеющих особое историческое, научное, культурное значение, входящих</w:t>
      </w:r>
      <w:r w:rsidR="00F65866">
        <w:rPr>
          <w:rFonts w:ascii="Times New Roman" w:hAnsi="Times New Roman" w:cs="Times New Roman"/>
          <w:sz w:val="28"/>
          <w:szCs w:val="28"/>
        </w:rPr>
        <w:t xml:space="preserve"> </w:t>
      </w:r>
      <w:r w:rsidR="00537DC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537DC1">
        <w:rPr>
          <w:rFonts w:ascii="Times New Roman" w:hAnsi="Times New Roman" w:cs="Times New Roman"/>
          <w:sz w:val="28"/>
          <w:szCs w:val="28"/>
        </w:rPr>
        <w:t xml:space="preserve"> состав национального библиотечного фонда, безопасности государства, для возникновения чрезвычайных ситуаций природного и техногенного характера, а также не допускать необоснованное ограничение прав </w:t>
      </w:r>
      <w:r w:rsidR="00F65866">
        <w:rPr>
          <w:rFonts w:ascii="Times New Roman" w:hAnsi="Times New Roman" w:cs="Times New Roman"/>
          <w:sz w:val="28"/>
          <w:szCs w:val="28"/>
        </w:rPr>
        <w:t>и законных интересов граждан, в том числе индивидуальных предпринимателей, юридических лиц»;</w:t>
      </w:r>
    </w:p>
    <w:p w:rsidR="00F65866" w:rsidRDefault="00F76B4D" w:rsidP="00537DC1">
      <w:pPr>
        <w:pStyle w:val="a3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5866">
        <w:rPr>
          <w:rFonts w:ascii="Times New Roman" w:hAnsi="Times New Roman" w:cs="Times New Roman"/>
          <w:sz w:val="28"/>
          <w:szCs w:val="28"/>
        </w:rPr>
        <w:t>п.13 раздела Административного регламента «Права и обязанности должностных лиц при осуществлении муниципального контроля изложить в следующей редакции:</w:t>
      </w:r>
    </w:p>
    <w:p w:rsidR="00F65866" w:rsidRDefault="00F65866" w:rsidP="00537DC1">
      <w:pPr>
        <w:pStyle w:val="a3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«13.</w:t>
      </w:r>
      <w:r w:rsidR="0043705D">
        <w:rPr>
          <w:rFonts w:ascii="Times New Roman" w:hAnsi="Times New Roman" w:cs="Times New Roman"/>
          <w:sz w:val="28"/>
          <w:szCs w:val="28"/>
        </w:rPr>
        <w:t>осуществлять запись о проведенной проверке в журнале учета проверок в случае его наличия у юридического лица, индивидуального предпринимателя»;</w:t>
      </w:r>
    </w:p>
    <w:p w:rsidR="0043705D" w:rsidRDefault="00695DBC" w:rsidP="00537DC1">
      <w:pPr>
        <w:pStyle w:val="a3"/>
        <w:ind w:left="-142"/>
        <w:rPr>
          <w:rFonts w:ascii="Times New Roman" w:hAnsi="Times New Roman" w:cs="Times New Roman"/>
          <w:sz w:val="28"/>
          <w:szCs w:val="28"/>
        </w:rPr>
      </w:pPr>
      <w:r w:rsidRPr="00F76B4D">
        <w:rPr>
          <w:rFonts w:ascii="Times New Roman" w:hAnsi="Times New Roman" w:cs="Times New Roman"/>
          <w:b/>
          <w:sz w:val="28"/>
          <w:szCs w:val="28"/>
        </w:rPr>
        <w:t>3</w:t>
      </w:r>
      <w:r w:rsidR="00F76B4D" w:rsidRPr="00F76B4D">
        <w:rPr>
          <w:rFonts w:ascii="Times New Roman" w:hAnsi="Times New Roman" w:cs="Times New Roman"/>
          <w:b/>
          <w:sz w:val="28"/>
          <w:szCs w:val="28"/>
        </w:rPr>
        <w:t>)</w:t>
      </w:r>
      <w:r w:rsidR="00F76B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«б» раздела «Права и обязанности лиц, в отношении которых осуществляются мероприятия по контролю» исключить;</w:t>
      </w:r>
    </w:p>
    <w:p w:rsidR="00F475A7" w:rsidRDefault="00695DBC" w:rsidP="00BF5371">
      <w:pPr>
        <w:pStyle w:val="a3"/>
        <w:ind w:left="-142"/>
        <w:rPr>
          <w:rFonts w:ascii="Times New Roman" w:hAnsi="Times New Roman" w:cs="Times New Roman"/>
          <w:sz w:val="28"/>
          <w:szCs w:val="28"/>
        </w:rPr>
      </w:pPr>
      <w:r w:rsidRPr="00F76B4D">
        <w:rPr>
          <w:rFonts w:ascii="Times New Roman" w:hAnsi="Times New Roman" w:cs="Times New Roman"/>
          <w:b/>
          <w:sz w:val="28"/>
          <w:szCs w:val="28"/>
        </w:rPr>
        <w:t>4</w:t>
      </w:r>
      <w:r w:rsidR="00F76B4D" w:rsidRPr="00F76B4D">
        <w:rPr>
          <w:rFonts w:ascii="Times New Roman" w:hAnsi="Times New Roman" w:cs="Times New Roman"/>
          <w:b/>
          <w:sz w:val="28"/>
          <w:szCs w:val="28"/>
        </w:rPr>
        <w:t>)</w:t>
      </w:r>
      <w:r w:rsidR="00F76B4D">
        <w:rPr>
          <w:rFonts w:ascii="Times New Roman" w:hAnsi="Times New Roman" w:cs="Times New Roman"/>
          <w:sz w:val="28"/>
          <w:szCs w:val="28"/>
        </w:rPr>
        <w:t xml:space="preserve"> </w:t>
      </w:r>
      <w:r w:rsidR="009B2771">
        <w:rPr>
          <w:rFonts w:ascii="Times New Roman" w:hAnsi="Times New Roman" w:cs="Times New Roman"/>
          <w:sz w:val="28"/>
          <w:szCs w:val="28"/>
        </w:rPr>
        <w:t xml:space="preserve">ч.2.2  п.2.2.1 добавить </w:t>
      </w:r>
      <w:proofErr w:type="spellStart"/>
      <w:r w:rsidR="009B2771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9B2771">
        <w:rPr>
          <w:rFonts w:ascii="Times New Roman" w:hAnsi="Times New Roman" w:cs="Times New Roman"/>
          <w:sz w:val="28"/>
          <w:szCs w:val="28"/>
        </w:rPr>
        <w:t>.п</w:t>
      </w:r>
      <w:proofErr w:type="spellEnd"/>
      <w:proofErr w:type="gramEnd"/>
      <w:r w:rsidR="009B2771">
        <w:rPr>
          <w:rFonts w:ascii="Times New Roman" w:hAnsi="Times New Roman" w:cs="Times New Roman"/>
          <w:sz w:val="28"/>
          <w:szCs w:val="28"/>
        </w:rPr>
        <w:t xml:space="preserve"> 2.2.1.1 следующего содержания:</w:t>
      </w:r>
    </w:p>
    <w:p w:rsidR="00EF467D" w:rsidRDefault="00EF467D" w:rsidP="00BF5371">
      <w:pPr>
        <w:pStyle w:val="a3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 случае необходимости при проведении проверки получения документов и (или) информации в раках межведомственного информационного взаимодействия проведение проверки может быть приостановлено руководителем (заместителем  руководителя) органа  муниципального контроля на срок, необходимый для осуществления межведомственного информационного взаимодействия, но</w:t>
      </w:r>
      <w:r w:rsidR="00F76B4D">
        <w:rPr>
          <w:rFonts w:ascii="Times New Roman" w:hAnsi="Times New Roman" w:cs="Times New Roman"/>
          <w:sz w:val="28"/>
          <w:szCs w:val="28"/>
        </w:rPr>
        <w:t xml:space="preserve"> не </w:t>
      </w:r>
      <w:r>
        <w:rPr>
          <w:rFonts w:ascii="Times New Roman" w:hAnsi="Times New Roman" w:cs="Times New Roman"/>
          <w:sz w:val="28"/>
          <w:szCs w:val="28"/>
        </w:rPr>
        <w:t>более чем на десять рабочих дней.</w:t>
      </w:r>
    </w:p>
    <w:p w:rsidR="00BF5371" w:rsidRDefault="00BF5371" w:rsidP="00BF5371">
      <w:pPr>
        <w:pStyle w:val="a3"/>
        <w:ind w:left="-142"/>
        <w:rPr>
          <w:rFonts w:ascii="Times New Roman" w:hAnsi="Times New Roman" w:cs="Times New Roman"/>
          <w:sz w:val="28"/>
          <w:szCs w:val="28"/>
        </w:rPr>
      </w:pPr>
      <w:r w:rsidRPr="00F76B4D">
        <w:rPr>
          <w:rFonts w:ascii="Times New Roman" w:hAnsi="Times New Roman" w:cs="Times New Roman"/>
          <w:b/>
          <w:sz w:val="28"/>
          <w:szCs w:val="28"/>
        </w:rPr>
        <w:t>5</w:t>
      </w:r>
      <w:r w:rsidR="00F76B4D" w:rsidRPr="00F76B4D">
        <w:rPr>
          <w:rFonts w:ascii="Times New Roman" w:hAnsi="Times New Roman" w:cs="Times New Roman"/>
          <w:b/>
          <w:sz w:val="28"/>
          <w:szCs w:val="28"/>
        </w:rPr>
        <w:t>)</w:t>
      </w:r>
      <w:r w:rsidR="00F76B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ч.3.2 п.3.2.1 абзац 3 изложить в следующей редакции:</w:t>
      </w:r>
    </w:p>
    <w:p w:rsidR="00BF5371" w:rsidRDefault="00BF5371" w:rsidP="00BF5371">
      <w:pPr>
        <w:pStyle w:val="a3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«Основанием для включения плановой проверки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ежегодной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план проведения плановых проверок является истечение трех лет со дня:</w:t>
      </w:r>
    </w:p>
    <w:p w:rsidR="00572F8B" w:rsidRDefault="00572F8B" w:rsidP="00572F8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государственной регистрации юридического лица, индивидуального предпринимателя;</w:t>
      </w:r>
    </w:p>
    <w:p w:rsidR="00572F8B" w:rsidRDefault="00572F8B" w:rsidP="00572F8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окончания проведения последней плановой проверки юридического лица, индивидуального предпринимателя;</w:t>
      </w:r>
    </w:p>
    <w:p w:rsidR="00572F8B" w:rsidRDefault="00572F8B" w:rsidP="00572F8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начала осуществления юридическим лицом, индивидуальным предпринимателем предпринимательской деятельности в соответствии с представленным в уполномоченный в соответствующей сфере деятельности орган государственного контроля (надзора) </w:t>
      </w:r>
      <w:r w:rsidR="00DE20F4">
        <w:rPr>
          <w:rFonts w:ascii="Times New Roman" w:hAnsi="Times New Roman" w:cs="Times New Roman"/>
          <w:sz w:val="28"/>
          <w:szCs w:val="28"/>
        </w:rPr>
        <w:t>уведомлением о начале осуществления отдельных видов предпринимательской деятельности в случае выполнения работ или предоставления услуг, требующих представления указанного уведомления;</w:t>
      </w:r>
      <w:proofErr w:type="gramEnd"/>
    </w:p>
    <w:p w:rsidR="00DE20F4" w:rsidRDefault="00DE20F4" w:rsidP="00DE20F4">
      <w:pPr>
        <w:pStyle w:val="a3"/>
        <w:ind w:left="-142"/>
        <w:rPr>
          <w:rFonts w:ascii="Times New Roman" w:hAnsi="Times New Roman" w:cs="Times New Roman"/>
          <w:sz w:val="28"/>
          <w:szCs w:val="28"/>
        </w:rPr>
      </w:pPr>
      <w:r w:rsidRPr="00F76B4D">
        <w:rPr>
          <w:rFonts w:ascii="Times New Roman" w:hAnsi="Times New Roman" w:cs="Times New Roman"/>
          <w:b/>
          <w:sz w:val="28"/>
          <w:szCs w:val="28"/>
        </w:rPr>
        <w:t>6</w:t>
      </w:r>
      <w:r w:rsidR="003C2FFC" w:rsidRPr="00F76B4D">
        <w:rPr>
          <w:rFonts w:ascii="Times New Roman" w:hAnsi="Times New Roman" w:cs="Times New Roman"/>
          <w:b/>
          <w:sz w:val="28"/>
          <w:szCs w:val="28"/>
        </w:rPr>
        <w:t>)</w:t>
      </w:r>
      <w:r w:rsidR="003C2FFC">
        <w:rPr>
          <w:rFonts w:ascii="Times New Roman" w:hAnsi="Times New Roman" w:cs="Times New Roman"/>
          <w:sz w:val="28"/>
          <w:szCs w:val="28"/>
        </w:rPr>
        <w:t xml:space="preserve"> </w:t>
      </w:r>
      <w:r w:rsidR="001D423B">
        <w:rPr>
          <w:rFonts w:ascii="Times New Roman" w:hAnsi="Times New Roman" w:cs="Times New Roman"/>
          <w:sz w:val="28"/>
          <w:szCs w:val="28"/>
        </w:rPr>
        <w:t xml:space="preserve">ч.3.2 п.3.2.1 </w:t>
      </w:r>
      <w:proofErr w:type="spellStart"/>
      <w:r w:rsidR="001D423B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1D423B">
        <w:rPr>
          <w:rFonts w:ascii="Times New Roman" w:hAnsi="Times New Roman" w:cs="Times New Roman"/>
          <w:sz w:val="28"/>
          <w:szCs w:val="28"/>
        </w:rPr>
        <w:t>.п</w:t>
      </w:r>
      <w:proofErr w:type="spellEnd"/>
      <w:proofErr w:type="gramEnd"/>
      <w:r w:rsidR="001D423B">
        <w:rPr>
          <w:rFonts w:ascii="Times New Roman" w:hAnsi="Times New Roman" w:cs="Times New Roman"/>
          <w:sz w:val="28"/>
          <w:szCs w:val="28"/>
        </w:rPr>
        <w:t xml:space="preserve"> «б» изложить в следующей редакции:</w:t>
      </w:r>
    </w:p>
    <w:p w:rsidR="001D423B" w:rsidRDefault="002621AD" w:rsidP="00DE20F4">
      <w:pPr>
        <w:pStyle w:val="a3"/>
        <w:ind w:left="-142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="00E13114">
        <w:rPr>
          <w:rFonts w:ascii="Times New Roman" w:hAnsi="Times New Roman" w:cs="Times New Roman"/>
          <w:sz w:val="28"/>
          <w:szCs w:val="28"/>
        </w:rPr>
        <w:t>мотиви</w:t>
      </w:r>
      <w:r>
        <w:rPr>
          <w:rFonts w:ascii="Times New Roman" w:hAnsi="Times New Roman" w:cs="Times New Roman"/>
          <w:sz w:val="28"/>
          <w:szCs w:val="28"/>
        </w:rPr>
        <w:t>рованное представление должностного лица органа муниципального контроля по результатам анализа результатов мероприятий по контролю без взаимодействия  с юридическими лицами, индивидуальными предпринимателями,</w:t>
      </w:r>
      <w:r w:rsidR="00E13114">
        <w:rPr>
          <w:rFonts w:ascii="Times New Roman" w:hAnsi="Times New Roman" w:cs="Times New Roman"/>
          <w:sz w:val="28"/>
          <w:szCs w:val="28"/>
        </w:rPr>
        <w:t xml:space="preserve"> рассмотрения или предварительной проверки поступивших в органы государственного контроля (надзора), органы муниципального контроля обращений и заявлений граждан, в том числе индивидуальных предпринимателей, юридических лиц </w:t>
      </w:r>
      <w:r w:rsidR="007C6A65">
        <w:rPr>
          <w:rFonts w:ascii="Times New Roman" w:hAnsi="Times New Roman" w:cs="Times New Roman"/>
          <w:sz w:val="28"/>
          <w:szCs w:val="28"/>
        </w:rPr>
        <w:t xml:space="preserve">информации </w:t>
      </w:r>
      <w:r w:rsidR="00E13114">
        <w:rPr>
          <w:rFonts w:ascii="Times New Roman" w:hAnsi="Times New Roman" w:cs="Times New Roman"/>
          <w:sz w:val="28"/>
          <w:szCs w:val="28"/>
        </w:rPr>
        <w:t>от органов</w:t>
      </w:r>
      <w:r w:rsidR="007C6A65">
        <w:rPr>
          <w:rFonts w:ascii="Times New Roman" w:hAnsi="Times New Roman" w:cs="Times New Roman"/>
          <w:sz w:val="28"/>
          <w:szCs w:val="28"/>
        </w:rPr>
        <w:t xml:space="preserve"> государственной власти, органов местного самоуправления, из средств массовой информации о следующих фактах:</w:t>
      </w:r>
      <w:proofErr w:type="gramEnd"/>
    </w:p>
    <w:p w:rsidR="007C6A65" w:rsidRDefault="007C6A65" w:rsidP="00DE20F4">
      <w:pPr>
        <w:pStyle w:val="a3"/>
        <w:ind w:left="-142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r w:rsidR="002B556E">
        <w:rPr>
          <w:rFonts w:ascii="Times New Roman" w:hAnsi="Times New Roman" w:cs="Times New Roman"/>
          <w:sz w:val="28"/>
          <w:szCs w:val="28"/>
        </w:rPr>
        <w:t>) возникновение угрозы причи</w:t>
      </w:r>
      <w:r>
        <w:rPr>
          <w:rFonts w:ascii="Times New Roman" w:hAnsi="Times New Roman" w:cs="Times New Roman"/>
          <w:sz w:val="28"/>
          <w:szCs w:val="28"/>
        </w:rPr>
        <w:t>н</w:t>
      </w:r>
      <w:r w:rsidR="002B556E">
        <w:rPr>
          <w:rFonts w:ascii="Times New Roman" w:hAnsi="Times New Roman" w:cs="Times New Roman"/>
          <w:sz w:val="28"/>
          <w:szCs w:val="28"/>
        </w:rPr>
        <w:t>ен</w:t>
      </w:r>
      <w:r>
        <w:rPr>
          <w:rFonts w:ascii="Times New Roman" w:hAnsi="Times New Roman" w:cs="Times New Roman"/>
          <w:sz w:val="28"/>
          <w:szCs w:val="28"/>
        </w:rPr>
        <w:t>ия вреда жизни</w:t>
      </w:r>
      <w:r w:rsidR="002B556E">
        <w:rPr>
          <w:rFonts w:ascii="Times New Roman" w:hAnsi="Times New Roman" w:cs="Times New Roman"/>
          <w:sz w:val="28"/>
          <w:szCs w:val="28"/>
        </w:rPr>
        <w:t>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музейным предметам и музейным коллекциям, включенным в состав Музейного фонда Российской Федерации, особо ценным, в том числе уникальным, документам</w:t>
      </w:r>
      <w:r w:rsidR="000B7435">
        <w:rPr>
          <w:rFonts w:ascii="Times New Roman" w:hAnsi="Times New Roman" w:cs="Times New Roman"/>
          <w:sz w:val="28"/>
          <w:szCs w:val="28"/>
        </w:rPr>
        <w:t xml:space="preserve"> Архивного фонда Российской Федерации, документам, имеющим особое историческое, научное, культурное значение, входящим в состав национального </w:t>
      </w:r>
      <w:r w:rsidR="000B7435">
        <w:rPr>
          <w:rFonts w:ascii="Times New Roman" w:hAnsi="Times New Roman" w:cs="Times New Roman"/>
          <w:sz w:val="28"/>
          <w:szCs w:val="28"/>
        </w:rPr>
        <w:lastRenderedPageBreak/>
        <w:t>библиотечного фонда, безопасности</w:t>
      </w:r>
      <w:proofErr w:type="gramEnd"/>
      <w:r w:rsidR="000B7435">
        <w:rPr>
          <w:rFonts w:ascii="Times New Roman" w:hAnsi="Times New Roman" w:cs="Times New Roman"/>
          <w:sz w:val="28"/>
          <w:szCs w:val="28"/>
        </w:rPr>
        <w:t xml:space="preserve"> государства, а также угрозы чрезвычайных ситуаций природного и техногенного характера;</w:t>
      </w:r>
    </w:p>
    <w:p w:rsidR="000B7435" w:rsidRDefault="00C05478" w:rsidP="00DE20F4">
      <w:pPr>
        <w:pStyle w:val="a3"/>
        <w:ind w:left="-142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б) причи</w:t>
      </w:r>
      <w:r w:rsidR="000B7435">
        <w:rPr>
          <w:rFonts w:ascii="Times New Roman" w:hAnsi="Times New Roman" w:cs="Times New Roman"/>
          <w:sz w:val="28"/>
          <w:szCs w:val="28"/>
        </w:rPr>
        <w:t>нение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музейным предметам и музейным коллекциям, включенным в состав Музейного фонда Российской Федерации, особо ценным, в том числе уникальным, документам Архивного фонда Российской Федерации, документам, имеющим особое историческое, научное, культурное значение, входящим в состав</w:t>
      </w:r>
      <w:r w:rsidR="003C2FFC">
        <w:rPr>
          <w:rFonts w:ascii="Times New Roman" w:hAnsi="Times New Roman" w:cs="Times New Roman"/>
          <w:sz w:val="28"/>
          <w:szCs w:val="28"/>
        </w:rPr>
        <w:t xml:space="preserve"> национального библиотечного фонда, безопасности государства, а</w:t>
      </w:r>
      <w:proofErr w:type="gramEnd"/>
      <w:r w:rsidR="003C2FFC">
        <w:rPr>
          <w:rFonts w:ascii="Times New Roman" w:hAnsi="Times New Roman" w:cs="Times New Roman"/>
          <w:sz w:val="28"/>
          <w:szCs w:val="28"/>
        </w:rPr>
        <w:t xml:space="preserve"> также возникновение чрезвычайных ситуаций природного и техногенного характера.</w:t>
      </w:r>
    </w:p>
    <w:p w:rsidR="003C2FFC" w:rsidRDefault="003C2FFC" w:rsidP="00DE20F4">
      <w:pPr>
        <w:pStyle w:val="a3"/>
        <w:ind w:left="-142"/>
        <w:rPr>
          <w:rFonts w:ascii="Times New Roman" w:hAnsi="Times New Roman" w:cs="Times New Roman"/>
          <w:sz w:val="28"/>
          <w:szCs w:val="28"/>
        </w:rPr>
      </w:pPr>
      <w:r w:rsidRPr="00F76B4D">
        <w:rPr>
          <w:rFonts w:ascii="Times New Roman" w:hAnsi="Times New Roman" w:cs="Times New Roman"/>
          <w:b/>
          <w:sz w:val="28"/>
          <w:szCs w:val="28"/>
        </w:rPr>
        <w:t>7)</w:t>
      </w:r>
      <w:r w:rsidR="005A0BA1">
        <w:rPr>
          <w:rFonts w:ascii="Times New Roman" w:hAnsi="Times New Roman" w:cs="Times New Roman"/>
          <w:sz w:val="28"/>
          <w:szCs w:val="28"/>
        </w:rPr>
        <w:t xml:space="preserve"> п.3.2.2. абзац 3</w:t>
      </w:r>
      <w:r w:rsidR="00311322">
        <w:rPr>
          <w:rFonts w:ascii="Times New Roman" w:hAnsi="Times New Roman" w:cs="Times New Roman"/>
          <w:sz w:val="28"/>
          <w:szCs w:val="28"/>
        </w:rPr>
        <w:t xml:space="preserve"> следует читать  «не позднее, чем за три рабочих </w:t>
      </w:r>
      <w:r w:rsidR="00F76B4D">
        <w:rPr>
          <w:rFonts w:ascii="Times New Roman" w:hAnsi="Times New Roman" w:cs="Times New Roman"/>
          <w:sz w:val="28"/>
          <w:szCs w:val="28"/>
        </w:rPr>
        <w:t>дней до начала ее проведения».</w:t>
      </w:r>
    </w:p>
    <w:p w:rsidR="007D01B9" w:rsidRDefault="00F76B4D" w:rsidP="00DE20F4">
      <w:pPr>
        <w:pStyle w:val="a3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8) </w:t>
      </w:r>
      <w:r w:rsidRPr="00F76B4D">
        <w:rPr>
          <w:rFonts w:ascii="Times New Roman" w:hAnsi="Times New Roman" w:cs="Times New Roman"/>
          <w:sz w:val="28"/>
          <w:szCs w:val="28"/>
        </w:rPr>
        <w:t>Настоящее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 обнародовать на информационном стенде администрации, в библиотеках сел  Галкино,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>
        <w:rPr>
          <w:rFonts w:ascii="Times New Roman" w:hAnsi="Times New Roman" w:cs="Times New Roman"/>
          <w:sz w:val="28"/>
          <w:szCs w:val="28"/>
        </w:rPr>
        <w:t>, Савино и на официальном сайте администрации</w:t>
      </w:r>
      <w:r w:rsidR="007D01B9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7D01B9" w:rsidRPr="00743C1F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7D01B9" w:rsidRPr="00743C1F">
          <w:rPr>
            <w:rStyle w:val="a5"/>
            <w:rFonts w:ascii="Times New Roman" w:hAnsi="Times New Roman" w:cs="Times New Roman"/>
            <w:sz w:val="28"/>
            <w:szCs w:val="28"/>
          </w:rPr>
          <w:t>://галкинское.рф/</w:t>
        </w:r>
      </w:hyperlink>
      <w:r w:rsidR="007D01B9">
        <w:rPr>
          <w:rFonts w:ascii="Times New Roman" w:hAnsi="Times New Roman" w:cs="Times New Roman"/>
          <w:sz w:val="28"/>
          <w:szCs w:val="28"/>
        </w:rPr>
        <w:t>.</w:t>
      </w:r>
    </w:p>
    <w:p w:rsidR="007D01B9" w:rsidRDefault="007D01B9" w:rsidP="00DE20F4">
      <w:pPr>
        <w:pStyle w:val="a3"/>
        <w:ind w:left="-142"/>
        <w:rPr>
          <w:rFonts w:ascii="Times New Roman" w:hAnsi="Times New Roman" w:cs="Times New Roman"/>
          <w:sz w:val="28"/>
          <w:szCs w:val="28"/>
        </w:rPr>
      </w:pPr>
    </w:p>
    <w:p w:rsidR="007D01B9" w:rsidRDefault="007D01B9" w:rsidP="00DE20F4">
      <w:pPr>
        <w:pStyle w:val="a3"/>
        <w:ind w:left="-142"/>
        <w:rPr>
          <w:rFonts w:ascii="Times New Roman" w:hAnsi="Times New Roman" w:cs="Times New Roman"/>
          <w:sz w:val="28"/>
          <w:szCs w:val="28"/>
        </w:rPr>
      </w:pPr>
    </w:p>
    <w:p w:rsidR="00F76B4D" w:rsidRDefault="007D01B9" w:rsidP="00DE20F4">
      <w:pPr>
        <w:pStyle w:val="a3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«Галкинское»                                        И.В.Миронов</w:t>
      </w:r>
      <w:r w:rsidR="00F76B4D" w:rsidRPr="00F76B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6B4D" w:rsidRDefault="00F76B4D" w:rsidP="00DE20F4">
      <w:pPr>
        <w:pStyle w:val="a3"/>
        <w:ind w:left="-142"/>
        <w:rPr>
          <w:rFonts w:ascii="Times New Roman" w:hAnsi="Times New Roman" w:cs="Times New Roman"/>
          <w:sz w:val="28"/>
          <w:szCs w:val="28"/>
        </w:rPr>
      </w:pPr>
    </w:p>
    <w:p w:rsidR="00F76B4D" w:rsidRDefault="00F76B4D" w:rsidP="00DE20F4">
      <w:pPr>
        <w:pStyle w:val="a3"/>
        <w:ind w:left="-142"/>
        <w:rPr>
          <w:rFonts w:ascii="Times New Roman" w:hAnsi="Times New Roman" w:cs="Times New Roman"/>
          <w:sz w:val="28"/>
          <w:szCs w:val="28"/>
        </w:rPr>
      </w:pPr>
    </w:p>
    <w:p w:rsidR="00F76B4D" w:rsidRPr="00BF5371" w:rsidRDefault="00F76B4D" w:rsidP="00DE20F4">
      <w:pPr>
        <w:pStyle w:val="a3"/>
        <w:ind w:left="-142"/>
        <w:rPr>
          <w:rFonts w:ascii="Times New Roman" w:hAnsi="Times New Roman" w:cs="Times New Roman"/>
          <w:sz w:val="28"/>
          <w:szCs w:val="28"/>
        </w:rPr>
      </w:pPr>
    </w:p>
    <w:sectPr w:rsidR="00F76B4D" w:rsidRPr="00BF5371" w:rsidSect="00537DC1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2D6EFB"/>
    <w:multiLevelType w:val="hybridMultilevel"/>
    <w:tmpl w:val="FC6A18C8"/>
    <w:lvl w:ilvl="0" w:tplc="5A84EBC8">
      <w:start w:val="1"/>
      <w:numFmt w:val="decimal"/>
      <w:lvlText w:val="%1)"/>
      <w:lvlJc w:val="left"/>
      <w:pPr>
        <w:ind w:left="21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>
    <w:nsid w:val="57593420"/>
    <w:multiLevelType w:val="hybridMultilevel"/>
    <w:tmpl w:val="19B245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F12948"/>
    <w:multiLevelType w:val="hybridMultilevel"/>
    <w:tmpl w:val="B2D667EC"/>
    <w:lvl w:ilvl="0" w:tplc="94F8741C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>
    <w:nsid w:val="7D353DBA"/>
    <w:multiLevelType w:val="hybridMultilevel"/>
    <w:tmpl w:val="F1ACDE68"/>
    <w:lvl w:ilvl="0" w:tplc="0419000F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440"/>
    <w:rsid w:val="00065E04"/>
    <w:rsid w:val="000B7435"/>
    <w:rsid w:val="000D5E68"/>
    <w:rsid w:val="001D423B"/>
    <w:rsid w:val="00252B99"/>
    <w:rsid w:val="002621AD"/>
    <w:rsid w:val="002B556E"/>
    <w:rsid w:val="002D0B81"/>
    <w:rsid w:val="002F3440"/>
    <w:rsid w:val="00311322"/>
    <w:rsid w:val="00375DD1"/>
    <w:rsid w:val="003C2FFC"/>
    <w:rsid w:val="003D445F"/>
    <w:rsid w:val="003F0EB6"/>
    <w:rsid w:val="0043705D"/>
    <w:rsid w:val="0049308F"/>
    <w:rsid w:val="004F75F9"/>
    <w:rsid w:val="00530321"/>
    <w:rsid w:val="00537DC1"/>
    <w:rsid w:val="00572F8B"/>
    <w:rsid w:val="005A0BA1"/>
    <w:rsid w:val="00603BB5"/>
    <w:rsid w:val="00695DBC"/>
    <w:rsid w:val="0070376D"/>
    <w:rsid w:val="007317AE"/>
    <w:rsid w:val="00783EC1"/>
    <w:rsid w:val="00796E83"/>
    <w:rsid w:val="007C6A65"/>
    <w:rsid w:val="007D01B9"/>
    <w:rsid w:val="00890C4C"/>
    <w:rsid w:val="008F731D"/>
    <w:rsid w:val="009B2771"/>
    <w:rsid w:val="00AC018C"/>
    <w:rsid w:val="00B50225"/>
    <w:rsid w:val="00B70FBD"/>
    <w:rsid w:val="00B963EC"/>
    <w:rsid w:val="00BF5371"/>
    <w:rsid w:val="00C05478"/>
    <w:rsid w:val="00C44A8B"/>
    <w:rsid w:val="00CA60FF"/>
    <w:rsid w:val="00D245EF"/>
    <w:rsid w:val="00D30767"/>
    <w:rsid w:val="00D541A1"/>
    <w:rsid w:val="00D55C25"/>
    <w:rsid w:val="00D86D57"/>
    <w:rsid w:val="00DE20F4"/>
    <w:rsid w:val="00E03010"/>
    <w:rsid w:val="00E13114"/>
    <w:rsid w:val="00E77A35"/>
    <w:rsid w:val="00EF467D"/>
    <w:rsid w:val="00F475A7"/>
    <w:rsid w:val="00F65866"/>
    <w:rsid w:val="00F76B4D"/>
    <w:rsid w:val="00F91DDD"/>
    <w:rsid w:val="00FA0066"/>
    <w:rsid w:val="00FA1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table" w:styleId="a4">
    <w:name w:val="Table Grid"/>
    <w:basedOn w:val="a1"/>
    <w:uiPriority w:val="59"/>
    <w:rsid w:val="003F0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CA60FF"/>
    <w:pPr>
      <w:spacing w:after="0" w:line="240" w:lineRule="auto"/>
      <w:ind w:left="23" w:firstLine="544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7D01B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502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02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table" w:styleId="a4">
    <w:name w:val="Table Grid"/>
    <w:basedOn w:val="a1"/>
    <w:uiPriority w:val="59"/>
    <w:rsid w:val="003F0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CA60FF"/>
    <w:pPr>
      <w:spacing w:after="0" w:line="240" w:lineRule="auto"/>
      <w:ind w:left="23" w:firstLine="544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7D01B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502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02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&#1075;&#1072;&#1083;&#1082;&#1080;&#1085;&#1089;&#1082;&#1086;&#1077;.&#1088;&#1092;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411406-C525-4918-80C6-429803F90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1</Pages>
  <Words>944</Words>
  <Characters>5382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7</cp:revision>
  <cp:lastPrinted>2020-06-05T05:59:00Z</cp:lastPrinted>
  <dcterms:created xsi:type="dcterms:W3CDTF">2020-05-27T07:14:00Z</dcterms:created>
  <dcterms:modified xsi:type="dcterms:W3CDTF">2020-06-05T06:00:00Z</dcterms:modified>
</cp:coreProperties>
</file>