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3771" w:rsidRDefault="00543771">
      <w:pPr>
        <w:pStyle w:val="1"/>
        <w:jc w:val="left"/>
        <w:rPr>
          <w:rFonts w:ascii="Arial" w:hAnsi="Arial" w:cs="Arial"/>
          <w:b/>
          <w:bCs/>
          <w:sz w:val="32"/>
          <w:szCs w:val="32"/>
        </w:rPr>
      </w:pPr>
    </w:p>
    <w:p w:rsidR="00F90CC5" w:rsidRDefault="00F90CC5" w:rsidP="00F90CC5">
      <w:pPr>
        <w:jc w:val="righ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УТВЕРЖДАЮ</w:t>
      </w:r>
    </w:p>
    <w:p w:rsidR="00F90CC5" w:rsidRDefault="00F90CC5" w:rsidP="00F90CC5">
      <w:pPr>
        <w:jc w:val="righ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Глава сельского поселения </w:t>
      </w:r>
    </w:p>
    <w:p w:rsidR="00F90CC5" w:rsidRDefault="00F90CC5" w:rsidP="00F90CC5">
      <w:pPr>
        <w:jc w:val="righ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«</w:t>
      </w:r>
      <w:proofErr w:type="spellStart"/>
      <w:r>
        <w:rPr>
          <w:sz w:val="24"/>
          <w:szCs w:val="24"/>
          <w:lang w:eastAsia="ru-RU"/>
        </w:rPr>
        <w:t>Галкинское</w:t>
      </w:r>
      <w:proofErr w:type="spellEnd"/>
      <w:r>
        <w:rPr>
          <w:sz w:val="24"/>
          <w:szCs w:val="24"/>
          <w:lang w:eastAsia="ru-RU"/>
        </w:rPr>
        <w:t>»</w:t>
      </w:r>
    </w:p>
    <w:p w:rsidR="00F90CC5" w:rsidRDefault="00F90CC5" w:rsidP="00F90CC5">
      <w:pPr>
        <w:jc w:val="righ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муниципального района «</w:t>
      </w:r>
      <w:proofErr w:type="spellStart"/>
      <w:r>
        <w:rPr>
          <w:sz w:val="24"/>
          <w:szCs w:val="24"/>
          <w:lang w:eastAsia="ru-RU"/>
        </w:rPr>
        <w:t>Шилкинский</w:t>
      </w:r>
      <w:proofErr w:type="spellEnd"/>
      <w:r>
        <w:rPr>
          <w:sz w:val="24"/>
          <w:szCs w:val="24"/>
          <w:lang w:eastAsia="ru-RU"/>
        </w:rPr>
        <w:t xml:space="preserve"> район»</w:t>
      </w:r>
    </w:p>
    <w:p w:rsidR="00F90CC5" w:rsidRDefault="00F90CC5" w:rsidP="00F90CC5">
      <w:pPr>
        <w:jc w:val="righ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Забайкальского края</w:t>
      </w:r>
    </w:p>
    <w:p w:rsidR="00F90CC5" w:rsidRDefault="00F90CC5" w:rsidP="00F90CC5">
      <w:pPr>
        <w:jc w:val="righ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_____________________ В.С.Созинов</w:t>
      </w:r>
    </w:p>
    <w:p w:rsidR="00F90CC5" w:rsidRDefault="00F90CC5" w:rsidP="00F90CC5">
      <w:pPr>
        <w:jc w:val="right"/>
        <w:rPr>
          <w:sz w:val="24"/>
          <w:szCs w:val="24"/>
          <w:lang w:eastAsia="ru-RU"/>
        </w:rPr>
      </w:pPr>
    </w:p>
    <w:p w:rsidR="00F90CC5" w:rsidRDefault="00F90CC5" w:rsidP="00F90CC5">
      <w:pPr>
        <w:jc w:val="right"/>
        <w:rPr>
          <w:sz w:val="24"/>
          <w:szCs w:val="24"/>
          <w:lang w:eastAsia="ru-RU"/>
        </w:rPr>
      </w:pPr>
    </w:p>
    <w:p w:rsidR="00F90CC5" w:rsidRDefault="00F90CC5" w:rsidP="00F90CC5">
      <w:pPr>
        <w:jc w:val="right"/>
        <w:rPr>
          <w:sz w:val="24"/>
          <w:szCs w:val="24"/>
          <w:lang w:eastAsia="ru-RU"/>
        </w:rPr>
      </w:pPr>
    </w:p>
    <w:p w:rsidR="00F90CC5" w:rsidRDefault="00F90CC5" w:rsidP="00F90CC5">
      <w:pPr>
        <w:jc w:val="right"/>
        <w:rPr>
          <w:sz w:val="24"/>
          <w:szCs w:val="24"/>
          <w:lang w:eastAsia="ru-RU"/>
        </w:rPr>
      </w:pPr>
    </w:p>
    <w:p w:rsidR="00F90CC5" w:rsidRDefault="00F90CC5" w:rsidP="00F90CC5">
      <w:pPr>
        <w:jc w:val="right"/>
        <w:rPr>
          <w:sz w:val="24"/>
          <w:szCs w:val="24"/>
          <w:lang w:eastAsia="ru-RU"/>
        </w:rPr>
      </w:pPr>
    </w:p>
    <w:p w:rsidR="00F90CC5" w:rsidRDefault="00F90CC5" w:rsidP="00F90CC5">
      <w:pPr>
        <w:jc w:val="right"/>
        <w:rPr>
          <w:sz w:val="24"/>
          <w:szCs w:val="24"/>
          <w:lang w:eastAsia="ru-RU"/>
        </w:rPr>
      </w:pPr>
    </w:p>
    <w:p w:rsidR="00F90CC5" w:rsidRDefault="00F90CC5" w:rsidP="00F90CC5">
      <w:pPr>
        <w:jc w:val="right"/>
        <w:rPr>
          <w:sz w:val="24"/>
          <w:szCs w:val="24"/>
          <w:lang w:eastAsia="ru-RU"/>
        </w:rPr>
      </w:pPr>
    </w:p>
    <w:p w:rsidR="00F90CC5" w:rsidRDefault="00F90CC5" w:rsidP="00F90CC5">
      <w:pPr>
        <w:jc w:val="right"/>
        <w:rPr>
          <w:sz w:val="24"/>
          <w:szCs w:val="24"/>
          <w:lang w:eastAsia="ru-RU"/>
        </w:rPr>
      </w:pPr>
    </w:p>
    <w:p w:rsidR="00F90CC5" w:rsidRPr="00F90CC5" w:rsidRDefault="00F90CC5" w:rsidP="00F90CC5">
      <w:pPr>
        <w:jc w:val="center"/>
        <w:rPr>
          <w:b/>
          <w:sz w:val="28"/>
          <w:szCs w:val="28"/>
          <w:lang w:eastAsia="ru-RU"/>
        </w:rPr>
      </w:pPr>
    </w:p>
    <w:p w:rsidR="00F90CC5" w:rsidRPr="00F90CC5" w:rsidRDefault="00F90CC5" w:rsidP="00F90CC5">
      <w:pPr>
        <w:jc w:val="center"/>
        <w:rPr>
          <w:b/>
          <w:sz w:val="28"/>
          <w:szCs w:val="28"/>
          <w:lang w:eastAsia="ru-RU"/>
        </w:rPr>
      </w:pPr>
      <w:r w:rsidRPr="00F90CC5">
        <w:rPr>
          <w:b/>
          <w:sz w:val="28"/>
          <w:szCs w:val="28"/>
          <w:lang w:eastAsia="ru-RU"/>
        </w:rPr>
        <w:t>ПЛАН</w:t>
      </w:r>
    </w:p>
    <w:p w:rsidR="00F90CC5" w:rsidRPr="00F90CC5" w:rsidRDefault="00F90CC5" w:rsidP="00F90CC5">
      <w:pPr>
        <w:jc w:val="center"/>
        <w:rPr>
          <w:b/>
          <w:sz w:val="28"/>
          <w:szCs w:val="28"/>
          <w:lang w:eastAsia="ru-RU"/>
        </w:rPr>
      </w:pPr>
      <w:r w:rsidRPr="00F90CC5">
        <w:rPr>
          <w:b/>
          <w:sz w:val="28"/>
          <w:szCs w:val="28"/>
          <w:lang w:eastAsia="ru-RU"/>
        </w:rPr>
        <w:t xml:space="preserve">действий по ликвидации последствий аварийных </w:t>
      </w:r>
    </w:p>
    <w:p w:rsidR="00F90CC5" w:rsidRPr="00F90CC5" w:rsidRDefault="00F90CC5" w:rsidP="00F90CC5">
      <w:pPr>
        <w:jc w:val="center"/>
        <w:rPr>
          <w:b/>
          <w:sz w:val="28"/>
          <w:szCs w:val="28"/>
          <w:lang w:eastAsia="ru-RU"/>
        </w:rPr>
      </w:pPr>
      <w:r w:rsidRPr="00F90CC5">
        <w:rPr>
          <w:b/>
          <w:sz w:val="28"/>
          <w:szCs w:val="28"/>
          <w:lang w:eastAsia="ru-RU"/>
        </w:rPr>
        <w:t>ситуаций в сфере теплоснабжения на территории сельского поселения «</w:t>
      </w:r>
      <w:proofErr w:type="spellStart"/>
      <w:r w:rsidRPr="00F90CC5">
        <w:rPr>
          <w:b/>
          <w:sz w:val="28"/>
          <w:szCs w:val="28"/>
          <w:lang w:eastAsia="ru-RU"/>
        </w:rPr>
        <w:t>Галкинское</w:t>
      </w:r>
      <w:proofErr w:type="spellEnd"/>
      <w:r w:rsidRPr="00F90CC5">
        <w:rPr>
          <w:b/>
          <w:sz w:val="28"/>
          <w:szCs w:val="28"/>
          <w:lang w:eastAsia="ru-RU"/>
        </w:rPr>
        <w:t>»</w:t>
      </w:r>
    </w:p>
    <w:p w:rsidR="00F90CC5" w:rsidRPr="00F90CC5" w:rsidRDefault="00F90CC5" w:rsidP="00F90CC5">
      <w:pPr>
        <w:rPr>
          <w:b/>
          <w:lang w:eastAsia="ru-RU"/>
        </w:rPr>
      </w:pPr>
    </w:p>
    <w:p w:rsidR="00F90CC5" w:rsidRPr="00F90CC5" w:rsidRDefault="00F90CC5" w:rsidP="00F90CC5">
      <w:pPr>
        <w:rPr>
          <w:b/>
          <w:lang w:eastAsia="ru-RU"/>
        </w:rPr>
      </w:pPr>
    </w:p>
    <w:p w:rsidR="00F90CC5" w:rsidRPr="00F90CC5" w:rsidRDefault="00F90CC5" w:rsidP="00F90CC5">
      <w:pPr>
        <w:rPr>
          <w:b/>
          <w:lang w:eastAsia="ru-RU"/>
        </w:rPr>
      </w:pPr>
    </w:p>
    <w:p w:rsidR="00F90CC5" w:rsidRPr="00F90CC5" w:rsidRDefault="00F90CC5" w:rsidP="00F90CC5">
      <w:pPr>
        <w:rPr>
          <w:b/>
          <w:lang w:eastAsia="ru-RU"/>
        </w:rPr>
      </w:pPr>
    </w:p>
    <w:p w:rsidR="00F90CC5" w:rsidRPr="00F90CC5" w:rsidRDefault="00F90CC5" w:rsidP="00F90CC5">
      <w:pPr>
        <w:rPr>
          <w:b/>
          <w:lang w:eastAsia="ru-RU"/>
        </w:rPr>
      </w:pPr>
    </w:p>
    <w:p w:rsidR="00F90CC5" w:rsidRDefault="00F90CC5" w:rsidP="00F90CC5">
      <w:pPr>
        <w:rPr>
          <w:lang w:eastAsia="ru-RU"/>
        </w:rPr>
      </w:pPr>
    </w:p>
    <w:p w:rsidR="00F90CC5" w:rsidRDefault="00F90CC5" w:rsidP="00F90CC5">
      <w:pPr>
        <w:rPr>
          <w:lang w:eastAsia="ru-RU"/>
        </w:rPr>
      </w:pPr>
    </w:p>
    <w:p w:rsidR="00F90CC5" w:rsidRDefault="00F90CC5" w:rsidP="00F90CC5">
      <w:pPr>
        <w:rPr>
          <w:lang w:eastAsia="ru-RU"/>
        </w:rPr>
      </w:pPr>
    </w:p>
    <w:p w:rsidR="00F90CC5" w:rsidRDefault="00F90CC5" w:rsidP="00F90CC5">
      <w:pPr>
        <w:rPr>
          <w:lang w:eastAsia="ru-RU"/>
        </w:rPr>
      </w:pPr>
    </w:p>
    <w:p w:rsidR="00F90CC5" w:rsidRDefault="00F90CC5" w:rsidP="00F90CC5">
      <w:pPr>
        <w:rPr>
          <w:lang w:eastAsia="ru-RU"/>
        </w:rPr>
      </w:pPr>
    </w:p>
    <w:p w:rsidR="00F90CC5" w:rsidRDefault="00F90CC5" w:rsidP="00F90CC5">
      <w:pPr>
        <w:rPr>
          <w:lang w:eastAsia="ru-RU"/>
        </w:rPr>
      </w:pPr>
    </w:p>
    <w:p w:rsidR="00F90CC5" w:rsidRDefault="00F90CC5" w:rsidP="00F90CC5">
      <w:pPr>
        <w:rPr>
          <w:lang w:eastAsia="ru-RU"/>
        </w:rPr>
      </w:pPr>
    </w:p>
    <w:p w:rsidR="00F90CC5" w:rsidRDefault="00F90CC5" w:rsidP="00F90CC5">
      <w:pPr>
        <w:rPr>
          <w:lang w:eastAsia="ru-RU"/>
        </w:rPr>
      </w:pPr>
    </w:p>
    <w:p w:rsidR="00F90CC5" w:rsidRDefault="00F90CC5" w:rsidP="00F90CC5">
      <w:pPr>
        <w:rPr>
          <w:lang w:eastAsia="ru-RU"/>
        </w:rPr>
      </w:pPr>
    </w:p>
    <w:p w:rsidR="00F90CC5" w:rsidRDefault="00F90CC5" w:rsidP="00F90CC5">
      <w:pPr>
        <w:rPr>
          <w:lang w:eastAsia="ru-RU"/>
        </w:rPr>
      </w:pPr>
    </w:p>
    <w:p w:rsidR="00F90CC5" w:rsidRDefault="00F90CC5" w:rsidP="00F90CC5">
      <w:pPr>
        <w:rPr>
          <w:lang w:eastAsia="ru-RU"/>
        </w:rPr>
      </w:pPr>
    </w:p>
    <w:p w:rsidR="00F90CC5" w:rsidRDefault="00F90CC5" w:rsidP="00F90CC5">
      <w:pPr>
        <w:rPr>
          <w:lang w:eastAsia="ru-RU"/>
        </w:rPr>
      </w:pPr>
    </w:p>
    <w:p w:rsidR="00F90CC5" w:rsidRDefault="00F90CC5" w:rsidP="00F90CC5">
      <w:pPr>
        <w:rPr>
          <w:lang w:eastAsia="ru-RU"/>
        </w:rPr>
      </w:pPr>
    </w:p>
    <w:p w:rsidR="00F90CC5" w:rsidRDefault="00F90CC5" w:rsidP="00F90CC5">
      <w:pPr>
        <w:rPr>
          <w:lang w:eastAsia="ru-RU"/>
        </w:rPr>
      </w:pPr>
    </w:p>
    <w:p w:rsidR="00F90CC5" w:rsidRDefault="00F90CC5" w:rsidP="00F90CC5">
      <w:pPr>
        <w:rPr>
          <w:lang w:eastAsia="ru-RU"/>
        </w:rPr>
      </w:pPr>
    </w:p>
    <w:p w:rsidR="00F90CC5" w:rsidRDefault="00F90CC5" w:rsidP="00F90CC5">
      <w:pPr>
        <w:rPr>
          <w:lang w:eastAsia="ru-RU"/>
        </w:rPr>
      </w:pPr>
    </w:p>
    <w:p w:rsidR="00F90CC5" w:rsidRDefault="00F90CC5" w:rsidP="00F90CC5">
      <w:pPr>
        <w:rPr>
          <w:lang w:eastAsia="ru-RU"/>
        </w:rPr>
      </w:pPr>
    </w:p>
    <w:p w:rsidR="00F90CC5" w:rsidRDefault="00F90CC5" w:rsidP="00F90CC5">
      <w:pPr>
        <w:rPr>
          <w:lang w:eastAsia="ru-RU"/>
        </w:rPr>
      </w:pPr>
    </w:p>
    <w:p w:rsidR="00F90CC5" w:rsidRDefault="00F90CC5" w:rsidP="00F90CC5">
      <w:pPr>
        <w:rPr>
          <w:lang w:eastAsia="ru-RU"/>
        </w:rPr>
      </w:pPr>
    </w:p>
    <w:p w:rsidR="00F90CC5" w:rsidRDefault="00F90CC5" w:rsidP="00F90CC5">
      <w:pPr>
        <w:rPr>
          <w:lang w:eastAsia="ru-RU"/>
        </w:rPr>
      </w:pPr>
    </w:p>
    <w:p w:rsidR="00F90CC5" w:rsidRDefault="00F90CC5" w:rsidP="00F90CC5">
      <w:pPr>
        <w:rPr>
          <w:lang w:eastAsia="ru-RU"/>
        </w:rPr>
      </w:pPr>
    </w:p>
    <w:p w:rsidR="00F90CC5" w:rsidRDefault="00F90CC5" w:rsidP="00F90CC5">
      <w:pPr>
        <w:rPr>
          <w:lang w:eastAsia="ru-RU"/>
        </w:rPr>
      </w:pPr>
    </w:p>
    <w:p w:rsidR="00F90CC5" w:rsidRDefault="00F90CC5" w:rsidP="00F90CC5">
      <w:pPr>
        <w:rPr>
          <w:lang w:eastAsia="ru-RU"/>
        </w:rPr>
      </w:pPr>
    </w:p>
    <w:p w:rsidR="00F90CC5" w:rsidRDefault="00F90CC5" w:rsidP="00F90CC5">
      <w:pPr>
        <w:rPr>
          <w:lang w:eastAsia="ru-RU"/>
        </w:rPr>
      </w:pPr>
    </w:p>
    <w:p w:rsidR="00F90CC5" w:rsidRDefault="00F90CC5" w:rsidP="00F90CC5">
      <w:pPr>
        <w:rPr>
          <w:lang w:eastAsia="ru-RU"/>
        </w:rPr>
      </w:pPr>
    </w:p>
    <w:p w:rsidR="00F90CC5" w:rsidRDefault="00F90CC5" w:rsidP="00F90CC5">
      <w:pPr>
        <w:rPr>
          <w:lang w:eastAsia="ru-RU"/>
        </w:rPr>
      </w:pPr>
    </w:p>
    <w:p w:rsidR="00F90CC5" w:rsidRDefault="00F90CC5" w:rsidP="00F90CC5">
      <w:pPr>
        <w:rPr>
          <w:lang w:eastAsia="ru-RU"/>
        </w:rPr>
      </w:pPr>
    </w:p>
    <w:p w:rsidR="00F90CC5" w:rsidRDefault="00F90CC5" w:rsidP="00F90CC5">
      <w:pPr>
        <w:rPr>
          <w:lang w:eastAsia="ru-RU"/>
        </w:rPr>
      </w:pPr>
    </w:p>
    <w:p w:rsidR="00F90CC5" w:rsidRDefault="00F90CC5" w:rsidP="00F90CC5">
      <w:pPr>
        <w:rPr>
          <w:lang w:eastAsia="ru-RU"/>
        </w:rPr>
      </w:pPr>
    </w:p>
    <w:p w:rsidR="00F90CC5" w:rsidRDefault="00F90CC5" w:rsidP="00F90CC5">
      <w:pPr>
        <w:rPr>
          <w:lang w:eastAsia="ru-RU"/>
        </w:rPr>
      </w:pPr>
    </w:p>
    <w:p w:rsidR="00F90CC5" w:rsidRDefault="00F90CC5" w:rsidP="00F90CC5">
      <w:pPr>
        <w:rPr>
          <w:lang w:eastAsia="ru-RU"/>
        </w:rPr>
      </w:pPr>
    </w:p>
    <w:p w:rsidR="00F90CC5" w:rsidRDefault="00F90CC5" w:rsidP="00F90CC5">
      <w:pPr>
        <w:rPr>
          <w:lang w:eastAsia="ru-RU"/>
        </w:rPr>
      </w:pPr>
    </w:p>
    <w:p w:rsidR="00F90CC5" w:rsidRPr="00F90CC5" w:rsidRDefault="00F90CC5" w:rsidP="00F90CC5">
      <w:pPr>
        <w:rPr>
          <w:lang w:eastAsia="ru-RU"/>
        </w:rPr>
      </w:pPr>
    </w:p>
    <w:p w:rsidR="00543771" w:rsidRDefault="00543771">
      <w:pPr>
        <w:pStyle w:val="ConsTitle"/>
        <w:widowControl/>
        <w:ind w:right="0"/>
        <w:rPr>
          <w:sz w:val="28"/>
          <w:szCs w:val="28"/>
        </w:rPr>
      </w:pPr>
    </w:p>
    <w:p w:rsidR="00543771" w:rsidRPr="006B1585" w:rsidRDefault="006B1585" w:rsidP="006B1585">
      <w:pPr>
        <w:pStyle w:val="ConsTitle"/>
        <w:widowControl/>
        <w:ind w:right="0"/>
        <w:jc w:val="center"/>
        <w:rPr>
          <w:sz w:val="28"/>
          <w:szCs w:val="28"/>
        </w:rPr>
      </w:pPr>
      <w:r w:rsidRPr="006B1585">
        <w:rPr>
          <w:sz w:val="28"/>
          <w:szCs w:val="28"/>
        </w:rPr>
        <w:t xml:space="preserve">АДМИНИСТРАЦИЯ СЕЛЬСКОГО </w:t>
      </w:r>
      <w:r w:rsidR="007F09F5" w:rsidRPr="006B1585">
        <w:rPr>
          <w:sz w:val="28"/>
          <w:szCs w:val="28"/>
        </w:rPr>
        <w:t>ПОСЕЛЕНИЯ</w:t>
      </w:r>
      <w:r w:rsidRPr="006B1585">
        <w:rPr>
          <w:sz w:val="28"/>
          <w:szCs w:val="28"/>
        </w:rPr>
        <w:t xml:space="preserve"> </w:t>
      </w:r>
      <w:r w:rsidR="007F09F5" w:rsidRPr="006B1585">
        <w:rPr>
          <w:sz w:val="28"/>
          <w:szCs w:val="28"/>
        </w:rPr>
        <w:t>«</w:t>
      </w:r>
      <w:r w:rsidR="006A78E5" w:rsidRPr="006B1585">
        <w:rPr>
          <w:sz w:val="28"/>
          <w:szCs w:val="28"/>
        </w:rPr>
        <w:t>ГАЛКИН</w:t>
      </w:r>
      <w:r w:rsidR="007F09F5" w:rsidRPr="006B1585">
        <w:rPr>
          <w:sz w:val="28"/>
          <w:szCs w:val="28"/>
        </w:rPr>
        <w:t>СКОЕ»</w:t>
      </w:r>
    </w:p>
    <w:p w:rsidR="00543771" w:rsidRDefault="00543771">
      <w:pPr>
        <w:tabs>
          <w:tab w:val="left" w:pos="7020"/>
        </w:tabs>
        <w:ind w:firstLineChars="1000" w:firstLine="3213"/>
        <w:rPr>
          <w:rFonts w:ascii="Arial" w:hAnsi="Arial" w:cs="Arial"/>
          <w:b/>
          <w:sz w:val="32"/>
          <w:szCs w:val="32"/>
        </w:rPr>
      </w:pPr>
    </w:p>
    <w:p w:rsidR="00543771" w:rsidRDefault="007F09F5" w:rsidP="006B1585">
      <w:pPr>
        <w:tabs>
          <w:tab w:val="left" w:pos="7020"/>
        </w:tabs>
        <w:ind w:firstLineChars="1150" w:firstLine="3694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6B1585" w:rsidRDefault="006B1585" w:rsidP="006B1585">
      <w:pPr>
        <w:tabs>
          <w:tab w:val="left" w:pos="7020"/>
        </w:tabs>
        <w:ind w:firstLineChars="1150" w:firstLine="3694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</w:p>
    <w:p w:rsidR="00543771" w:rsidRDefault="007F09F5">
      <w:pPr>
        <w:tabs>
          <w:tab w:val="left" w:pos="7020"/>
        </w:tabs>
        <w:ind w:firstLineChars="200" w:firstLine="560"/>
        <w:rPr>
          <w:sz w:val="28"/>
          <w:szCs w:val="28"/>
        </w:rPr>
      </w:pPr>
      <w:r>
        <w:rPr>
          <w:bCs/>
          <w:sz w:val="28"/>
          <w:szCs w:val="28"/>
        </w:rPr>
        <w:t>5 февраля</w:t>
      </w:r>
      <w:r w:rsidR="00F34936">
        <w:rPr>
          <w:bCs/>
          <w:sz w:val="28"/>
          <w:szCs w:val="28"/>
        </w:rPr>
        <w:t xml:space="preserve"> </w:t>
      </w:r>
      <w:r w:rsidR="00F34936">
        <w:rPr>
          <w:sz w:val="28"/>
          <w:szCs w:val="28"/>
        </w:rPr>
        <w:t>2026  года</w:t>
      </w:r>
      <w:r w:rsidR="00F34936">
        <w:rPr>
          <w:sz w:val="28"/>
          <w:szCs w:val="28"/>
        </w:rPr>
        <w:tab/>
      </w:r>
      <w:r w:rsidR="00F34936">
        <w:rPr>
          <w:sz w:val="28"/>
          <w:szCs w:val="28"/>
        </w:rPr>
        <w:tab/>
      </w:r>
      <w:r w:rsidR="00F34936">
        <w:rPr>
          <w:sz w:val="28"/>
          <w:szCs w:val="28"/>
        </w:rPr>
        <w:tab/>
      </w:r>
      <w:r w:rsidR="00F34936">
        <w:rPr>
          <w:sz w:val="28"/>
          <w:szCs w:val="28"/>
        </w:rPr>
        <w:tab/>
        <w:t xml:space="preserve">        </w:t>
      </w:r>
      <w:r w:rsidR="006B1585">
        <w:rPr>
          <w:sz w:val="28"/>
          <w:szCs w:val="28"/>
        </w:rPr>
        <w:t xml:space="preserve"> </w:t>
      </w:r>
      <w:r w:rsidR="00F3493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№ </w:t>
      </w:r>
      <w:r w:rsidR="00F34936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</w:p>
    <w:p w:rsidR="00543771" w:rsidRDefault="00543771">
      <w:pPr>
        <w:pStyle w:val="a3"/>
        <w:ind w:left="0" w:firstLine="0"/>
        <w:jc w:val="left"/>
      </w:pPr>
    </w:p>
    <w:p w:rsidR="00543771" w:rsidRDefault="007F09F5" w:rsidP="00F34936">
      <w:pPr>
        <w:pStyle w:val="a3"/>
        <w:ind w:left="0" w:firstLine="0"/>
        <w:jc w:val="center"/>
      </w:pPr>
      <w:r>
        <w:t xml:space="preserve">с. </w:t>
      </w:r>
      <w:r w:rsidR="006A78E5">
        <w:t>Галкино</w:t>
      </w:r>
    </w:p>
    <w:p w:rsidR="00F34936" w:rsidRDefault="00F34936" w:rsidP="00F34936">
      <w:pPr>
        <w:pStyle w:val="a3"/>
        <w:ind w:left="0" w:firstLine="0"/>
        <w:jc w:val="center"/>
      </w:pPr>
    </w:p>
    <w:p w:rsidR="00543771" w:rsidRPr="00F34936" w:rsidRDefault="007F09F5">
      <w:pPr>
        <w:pStyle w:val="a3"/>
        <w:spacing w:before="1"/>
        <w:ind w:left="0" w:firstLine="0"/>
        <w:jc w:val="center"/>
        <w:rPr>
          <w:b/>
        </w:rPr>
      </w:pPr>
      <w:r w:rsidRPr="00F34936">
        <w:rPr>
          <w:b/>
        </w:rPr>
        <w:t>Об актуализации Порядка (плана) действий по ликвидации последствий аварийных ситуаций в сфере теплоснабжения на территории сельского поселения «</w:t>
      </w:r>
      <w:proofErr w:type="spellStart"/>
      <w:r w:rsidRPr="00F34936">
        <w:rPr>
          <w:b/>
        </w:rPr>
        <w:t>Галкинское</w:t>
      </w:r>
      <w:proofErr w:type="spellEnd"/>
      <w:r w:rsidRPr="00F34936">
        <w:rPr>
          <w:b/>
        </w:rPr>
        <w:t>»</w:t>
      </w:r>
      <w:r w:rsidRPr="00F34936">
        <w:rPr>
          <w:b/>
        </w:rPr>
        <w:br/>
      </w:r>
    </w:p>
    <w:p w:rsidR="00543771" w:rsidRDefault="007F09F5">
      <w:pPr>
        <w:pStyle w:val="a3"/>
        <w:ind w:right="446" w:firstLine="566"/>
      </w:pPr>
      <w:proofErr w:type="gramStart"/>
      <w:r>
        <w:t>В</w:t>
      </w:r>
      <w:r w:rsidR="00803529">
        <w:t xml:space="preserve"> </w:t>
      </w:r>
      <w:r>
        <w:t>соответствии</w:t>
      </w:r>
      <w:r w:rsidR="00803529">
        <w:t xml:space="preserve"> </w:t>
      </w:r>
      <w:r>
        <w:t>с Федеральным</w:t>
      </w:r>
      <w:r w:rsidR="00803529">
        <w:t xml:space="preserve"> </w:t>
      </w:r>
      <w:r>
        <w:t>законом</w:t>
      </w:r>
      <w:r w:rsidR="00803529">
        <w:t xml:space="preserve"> </w:t>
      </w:r>
      <w:r>
        <w:t>от</w:t>
      </w:r>
      <w:r w:rsidR="00803529">
        <w:t xml:space="preserve"> </w:t>
      </w:r>
      <w:r>
        <w:t>06.10.2003</w:t>
      </w:r>
      <w:r w:rsidR="000063D5">
        <w:t xml:space="preserve"> </w:t>
      </w:r>
      <w:r>
        <w:t>№131-ФЗ</w:t>
      </w:r>
      <w:r w:rsidR="00803529">
        <w:t xml:space="preserve"> </w:t>
      </w:r>
      <w:r>
        <w:t>«Об</w:t>
      </w:r>
      <w:r w:rsidR="00803529">
        <w:t xml:space="preserve"> </w:t>
      </w:r>
      <w:r>
        <w:t>общих принципах организации местного самоуправления в Российской Федерации», Федеральным законом от 27.07.2010 № 190-ФЗ «О теплоснабжении», приказом Министерства энергетики Российской Федерации от 13.11.2024 № 2234 «Об утверждении правил обеспечения готовности к отопительному периоду и Порядка проведения оценки</w:t>
      </w:r>
      <w:r w:rsidR="006B1585">
        <w:t xml:space="preserve"> </w:t>
      </w:r>
      <w:r>
        <w:t>обеспечения готовности к</w:t>
      </w:r>
      <w:r w:rsidR="006B1585">
        <w:t xml:space="preserve"> </w:t>
      </w:r>
      <w:r>
        <w:t>отопительному</w:t>
      </w:r>
      <w:r w:rsidR="006B1585">
        <w:t xml:space="preserve"> </w:t>
      </w:r>
      <w:r>
        <w:t xml:space="preserve">периоду», </w:t>
      </w:r>
      <w:r>
        <w:rPr>
          <w:shd w:val="clear" w:color="auto" w:fill="FFFFFF"/>
        </w:rPr>
        <w:t>руководствуясь Уставом</w:t>
      </w:r>
      <w:r w:rsidR="006B1585">
        <w:rPr>
          <w:shd w:val="clear" w:color="auto" w:fill="FFFFFF"/>
        </w:rPr>
        <w:t>, А</w:t>
      </w:r>
      <w:r w:rsidR="000063D5">
        <w:rPr>
          <w:shd w:val="clear" w:color="auto" w:fill="FFFFFF"/>
        </w:rPr>
        <w:t>дминистрация</w:t>
      </w:r>
      <w:r>
        <w:rPr>
          <w:shd w:val="clear" w:color="auto" w:fill="FFFFFF"/>
        </w:rPr>
        <w:t xml:space="preserve"> сельского поселения «</w:t>
      </w:r>
      <w:proofErr w:type="spellStart"/>
      <w:r>
        <w:rPr>
          <w:shd w:val="clear" w:color="auto" w:fill="FFFFFF"/>
        </w:rPr>
        <w:t>Галкинское</w:t>
      </w:r>
      <w:proofErr w:type="spellEnd"/>
      <w:r>
        <w:rPr>
          <w:shd w:val="clear" w:color="auto" w:fill="FFFFFF"/>
        </w:rPr>
        <w:t>», постановля</w:t>
      </w:r>
      <w:r w:rsidR="006B1585">
        <w:rPr>
          <w:shd w:val="clear" w:color="auto" w:fill="FFFFFF"/>
        </w:rPr>
        <w:t>ет</w:t>
      </w:r>
      <w:r>
        <w:t>:</w:t>
      </w:r>
      <w:proofErr w:type="gramEnd"/>
    </w:p>
    <w:p w:rsidR="00543771" w:rsidRDefault="007F09F5">
      <w:pPr>
        <w:pStyle w:val="a5"/>
        <w:numPr>
          <w:ilvl w:val="0"/>
          <w:numId w:val="1"/>
        </w:numPr>
        <w:tabs>
          <w:tab w:val="left" w:pos="1413"/>
        </w:tabs>
        <w:spacing w:before="317"/>
        <w:ind w:right="416" w:firstLine="566"/>
        <w:jc w:val="both"/>
        <w:rPr>
          <w:sz w:val="28"/>
        </w:rPr>
      </w:pPr>
      <w:r>
        <w:rPr>
          <w:sz w:val="28"/>
        </w:rPr>
        <w:t xml:space="preserve">Утвердить актуализированный Порядок (план) действий по ликвидации последствий аварийных ситуаций в сфере теплоснабжения на территории </w:t>
      </w:r>
      <w:r>
        <w:rPr>
          <w:sz w:val="28"/>
          <w:szCs w:val="28"/>
          <w:shd w:val="clear" w:color="auto" w:fill="FFFFFF"/>
        </w:rPr>
        <w:t>сельского поселения «</w:t>
      </w:r>
      <w:proofErr w:type="spellStart"/>
      <w:r>
        <w:rPr>
          <w:sz w:val="28"/>
          <w:szCs w:val="28"/>
          <w:shd w:val="clear" w:color="auto" w:fill="FFFFFF"/>
        </w:rPr>
        <w:t>Галкинское</w:t>
      </w:r>
      <w:proofErr w:type="spellEnd"/>
      <w:r>
        <w:rPr>
          <w:sz w:val="28"/>
          <w:szCs w:val="28"/>
          <w:shd w:val="clear" w:color="auto" w:fill="FFFFFF"/>
        </w:rPr>
        <w:t>»</w:t>
      </w:r>
      <w:r>
        <w:rPr>
          <w:sz w:val="28"/>
          <w:szCs w:val="28"/>
        </w:rPr>
        <w:t xml:space="preserve">, </w:t>
      </w:r>
      <w:r>
        <w:rPr>
          <w:sz w:val="28"/>
        </w:rPr>
        <w:t xml:space="preserve">согласно приложению к настоящему </w:t>
      </w:r>
      <w:r>
        <w:rPr>
          <w:spacing w:val="-2"/>
          <w:sz w:val="28"/>
        </w:rPr>
        <w:t>Постановлению.</w:t>
      </w:r>
    </w:p>
    <w:p w:rsidR="00543771" w:rsidRPr="00F34936" w:rsidRDefault="007F09F5">
      <w:pPr>
        <w:numPr>
          <w:ilvl w:val="0"/>
          <w:numId w:val="1"/>
        </w:numPr>
        <w:shd w:val="clear" w:color="auto" w:fill="FFFFFF"/>
        <w:spacing w:after="352"/>
        <w:ind w:firstLine="566"/>
        <w:jc w:val="both"/>
        <w:rPr>
          <w:color w:val="212121"/>
          <w:sz w:val="28"/>
          <w:szCs w:val="28"/>
          <w:lang w:eastAsia="ru-RU"/>
        </w:rPr>
      </w:pPr>
      <w:r w:rsidRPr="00F34936">
        <w:rPr>
          <w:color w:val="212121"/>
          <w:sz w:val="28"/>
          <w:szCs w:val="28"/>
          <w:lang w:eastAsia="ru-RU"/>
        </w:rPr>
        <w:t>Опубликовать данное постановление наинформационных стендах в администрации сельского поселения «</w:t>
      </w:r>
      <w:proofErr w:type="spellStart"/>
      <w:r w:rsidRPr="00F34936">
        <w:rPr>
          <w:color w:val="212121"/>
          <w:sz w:val="28"/>
          <w:szCs w:val="28"/>
          <w:lang w:eastAsia="ru-RU"/>
        </w:rPr>
        <w:t>Галкин</w:t>
      </w:r>
      <w:r w:rsidR="000063D5">
        <w:rPr>
          <w:color w:val="212121"/>
          <w:sz w:val="28"/>
          <w:szCs w:val="28"/>
          <w:lang w:eastAsia="ru-RU"/>
        </w:rPr>
        <w:t>ское</w:t>
      </w:r>
      <w:proofErr w:type="spellEnd"/>
      <w:r w:rsidR="000063D5">
        <w:rPr>
          <w:color w:val="212121"/>
          <w:sz w:val="28"/>
          <w:szCs w:val="28"/>
          <w:lang w:eastAsia="ru-RU"/>
        </w:rPr>
        <w:t xml:space="preserve">», и </w:t>
      </w:r>
      <w:r w:rsidRPr="00F34936">
        <w:rPr>
          <w:color w:val="212121"/>
          <w:sz w:val="28"/>
          <w:szCs w:val="28"/>
          <w:lang w:eastAsia="ru-RU"/>
        </w:rPr>
        <w:t xml:space="preserve">  на официальном сайте администрации  «</w:t>
      </w:r>
      <w:proofErr w:type="spellStart"/>
      <w:r w:rsidRPr="00F34936">
        <w:rPr>
          <w:color w:val="212121"/>
          <w:sz w:val="28"/>
          <w:szCs w:val="28"/>
          <w:lang w:eastAsia="ru-RU"/>
        </w:rPr>
        <w:t>Галкин</w:t>
      </w:r>
      <w:bookmarkStart w:id="0" w:name="_GoBack"/>
      <w:bookmarkEnd w:id="0"/>
      <w:r w:rsidR="00F34936">
        <w:rPr>
          <w:color w:val="212121"/>
          <w:sz w:val="28"/>
          <w:szCs w:val="28"/>
          <w:lang w:eastAsia="ru-RU"/>
        </w:rPr>
        <w:t>ское</w:t>
      </w:r>
      <w:proofErr w:type="gramStart"/>
      <w:r w:rsidR="00F34936">
        <w:rPr>
          <w:color w:val="212121"/>
          <w:sz w:val="28"/>
          <w:szCs w:val="28"/>
          <w:lang w:eastAsia="ru-RU"/>
        </w:rPr>
        <w:t>.</w:t>
      </w:r>
      <w:r w:rsidRPr="00F34936">
        <w:rPr>
          <w:color w:val="212121"/>
          <w:sz w:val="28"/>
          <w:szCs w:val="28"/>
          <w:lang w:eastAsia="ru-RU"/>
        </w:rPr>
        <w:t>р</w:t>
      </w:r>
      <w:proofErr w:type="gramEnd"/>
      <w:r w:rsidRPr="00F34936">
        <w:rPr>
          <w:color w:val="212121"/>
          <w:sz w:val="28"/>
          <w:szCs w:val="28"/>
          <w:lang w:eastAsia="ru-RU"/>
        </w:rPr>
        <w:t>ф</w:t>
      </w:r>
      <w:proofErr w:type="spellEnd"/>
      <w:r w:rsidRPr="00F34936">
        <w:rPr>
          <w:color w:val="212121"/>
          <w:sz w:val="28"/>
          <w:szCs w:val="28"/>
          <w:lang w:eastAsia="ru-RU"/>
        </w:rPr>
        <w:t>»</w:t>
      </w:r>
    </w:p>
    <w:p w:rsidR="00543771" w:rsidRDefault="007F09F5">
      <w:pPr>
        <w:pStyle w:val="a5"/>
        <w:numPr>
          <w:ilvl w:val="0"/>
          <w:numId w:val="1"/>
        </w:numPr>
        <w:tabs>
          <w:tab w:val="left" w:pos="1414"/>
        </w:tabs>
        <w:ind w:right="450" w:firstLine="566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оставляю за собой.</w:t>
      </w:r>
    </w:p>
    <w:p w:rsidR="00543771" w:rsidRDefault="00543771">
      <w:pPr>
        <w:pStyle w:val="a5"/>
        <w:tabs>
          <w:tab w:val="left" w:pos="1414"/>
        </w:tabs>
        <w:ind w:left="0" w:right="450" w:firstLine="0"/>
        <w:rPr>
          <w:sz w:val="28"/>
        </w:rPr>
      </w:pPr>
    </w:p>
    <w:p w:rsidR="00543771" w:rsidRDefault="00543771">
      <w:pPr>
        <w:tabs>
          <w:tab w:val="left" w:pos="6870"/>
        </w:tabs>
        <w:ind w:firstLineChars="200" w:firstLine="560"/>
        <w:rPr>
          <w:sz w:val="28"/>
          <w:szCs w:val="28"/>
        </w:rPr>
      </w:pPr>
    </w:p>
    <w:p w:rsidR="00543771" w:rsidRDefault="00543771">
      <w:pPr>
        <w:tabs>
          <w:tab w:val="left" w:pos="6870"/>
        </w:tabs>
        <w:ind w:firstLineChars="200" w:firstLine="560"/>
        <w:rPr>
          <w:sz w:val="28"/>
          <w:szCs w:val="28"/>
        </w:rPr>
      </w:pPr>
    </w:p>
    <w:p w:rsidR="00543771" w:rsidRDefault="00543771">
      <w:pPr>
        <w:tabs>
          <w:tab w:val="left" w:pos="6870"/>
        </w:tabs>
        <w:ind w:firstLineChars="200" w:firstLine="560"/>
        <w:rPr>
          <w:sz w:val="28"/>
          <w:szCs w:val="28"/>
        </w:rPr>
      </w:pPr>
    </w:p>
    <w:p w:rsidR="00543771" w:rsidRDefault="00543771">
      <w:pPr>
        <w:tabs>
          <w:tab w:val="left" w:pos="6870"/>
        </w:tabs>
        <w:ind w:firstLineChars="200" w:firstLine="560"/>
        <w:rPr>
          <w:sz w:val="28"/>
          <w:szCs w:val="28"/>
        </w:rPr>
      </w:pPr>
    </w:p>
    <w:p w:rsidR="00543771" w:rsidRDefault="00543771">
      <w:pPr>
        <w:tabs>
          <w:tab w:val="left" w:pos="6870"/>
        </w:tabs>
        <w:ind w:firstLineChars="200" w:firstLine="560"/>
        <w:rPr>
          <w:sz w:val="28"/>
          <w:szCs w:val="28"/>
        </w:rPr>
      </w:pPr>
    </w:p>
    <w:p w:rsidR="00543771" w:rsidRDefault="007F09F5">
      <w:pPr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 xml:space="preserve">Глава    </w:t>
      </w:r>
      <w:r>
        <w:rPr>
          <w:sz w:val="28"/>
          <w:szCs w:val="28"/>
          <w:shd w:val="clear" w:color="auto" w:fill="FFFFFF"/>
        </w:rPr>
        <w:t>сельского поселения «</w:t>
      </w:r>
      <w:proofErr w:type="spellStart"/>
      <w:r w:rsidR="00921A37">
        <w:rPr>
          <w:sz w:val="28"/>
          <w:szCs w:val="28"/>
          <w:shd w:val="clear" w:color="auto" w:fill="FFFFFF"/>
        </w:rPr>
        <w:t>Галкин</w:t>
      </w:r>
      <w:r>
        <w:rPr>
          <w:sz w:val="28"/>
          <w:szCs w:val="28"/>
          <w:shd w:val="clear" w:color="auto" w:fill="FFFFFF"/>
        </w:rPr>
        <w:t>ское</w:t>
      </w:r>
      <w:proofErr w:type="spellEnd"/>
      <w:r>
        <w:rPr>
          <w:sz w:val="28"/>
          <w:szCs w:val="28"/>
          <w:shd w:val="clear" w:color="auto" w:fill="FFFFFF"/>
        </w:rPr>
        <w:t>»</w:t>
      </w:r>
      <w:r w:rsidR="00F34936">
        <w:rPr>
          <w:sz w:val="28"/>
          <w:szCs w:val="28"/>
          <w:shd w:val="clear" w:color="auto" w:fill="FFFFFF"/>
        </w:rPr>
        <w:t xml:space="preserve">                           </w:t>
      </w:r>
      <w:r>
        <w:rPr>
          <w:sz w:val="28"/>
          <w:szCs w:val="28"/>
        </w:rPr>
        <w:t>В.</w:t>
      </w:r>
      <w:r w:rsidR="006A78E5">
        <w:rPr>
          <w:sz w:val="28"/>
          <w:szCs w:val="28"/>
        </w:rPr>
        <w:t>С.Созинов</w:t>
      </w:r>
    </w:p>
    <w:p w:rsidR="00543771" w:rsidRDefault="00543771">
      <w:pPr>
        <w:rPr>
          <w:sz w:val="28"/>
          <w:szCs w:val="28"/>
        </w:rPr>
      </w:pPr>
    </w:p>
    <w:p w:rsidR="00543771" w:rsidRDefault="00543771">
      <w:pPr>
        <w:pStyle w:val="a3"/>
        <w:ind w:left="0" w:firstLine="0"/>
        <w:jc w:val="left"/>
      </w:pPr>
    </w:p>
    <w:p w:rsidR="00543771" w:rsidRDefault="00543771">
      <w:pPr>
        <w:pStyle w:val="a3"/>
        <w:spacing w:before="70"/>
        <w:ind w:left="0" w:firstLine="0"/>
        <w:jc w:val="left"/>
      </w:pPr>
    </w:p>
    <w:p w:rsidR="00543771" w:rsidRDefault="00543771">
      <w:pPr>
        <w:spacing w:line="322" w:lineRule="exact"/>
        <w:ind w:left="682" w:right="137"/>
        <w:jc w:val="center"/>
        <w:rPr>
          <w:b/>
          <w:sz w:val="28"/>
        </w:rPr>
      </w:pPr>
    </w:p>
    <w:p w:rsidR="00543771" w:rsidRDefault="00543771">
      <w:pPr>
        <w:spacing w:line="322" w:lineRule="exact"/>
        <w:ind w:left="682" w:right="137"/>
        <w:jc w:val="center"/>
        <w:rPr>
          <w:b/>
          <w:sz w:val="28"/>
        </w:rPr>
      </w:pPr>
    </w:p>
    <w:p w:rsidR="00543771" w:rsidRDefault="00543771">
      <w:pPr>
        <w:spacing w:line="322" w:lineRule="exact"/>
        <w:ind w:left="682" w:right="137"/>
        <w:jc w:val="center"/>
        <w:rPr>
          <w:b/>
          <w:sz w:val="28"/>
        </w:rPr>
      </w:pPr>
    </w:p>
    <w:p w:rsidR="00543771" w:rsidRDefault="00543771">
      <w:pPr>
        <w:spacing w:line="322" w:lineRule="exact"/>
        <w:ind w:left="682" w:right="137"/>
        <w:jc w:val="center"/>
        <w:rPr>
          <w:b/>
          <w:sz w:val="28"/>
        </w:rPr>
      </w:pPr>
    </w:p>
    <w:p w:rsidR="00F90CC5" w:rsidRDefault="00F90CC5">
      <w:pPr>
        <w:spacing w:line="322" w:lineRule="exact"/>
        <w:ind w:left="682" w:right="137"/>
        <w:jc w:val="center"/>
        <w:rPr>
          <w:b/>
          <w:sz w:val="28"/>
        </w:rPr>
      </w:pPr>
    </w:p>
    <w:p w:rsidR="00543771" w:rsidRDefault="00543771">
      <w:pPr>
        <w:spacing w:line="322" w:lineRule="exact"/>
        <w:ind w:left="682" w:right="137"/>
        <w:jc w:val="center"/>
        <w:rPr>
          <w:b/>
          <w:sz w:val="28"/>
        </w:rPr>
      </w:pPr>
    </w:p>
    <w:p w:rsidR="00F90CC5" w:rsidRDefault="00F90CC5">
      <w:pPr>
        <w:spacing w:line="322" w:lineRule="exact"/>
        <w:ind w:left="682" w:right="137"/>
        <w:jc w:val="center"/>
        <w:rPr>
          <w:b/>
          <w:sz w:val="28"/>
        </w:rPr>
      </w:pPr>
    </w:p>
    <w:p w:rsidR="00543771" w:rsidRDefault="007F09F5">
      <w:pPr>
        <w:spacing w:line="322" w:lineRule="exact"/>
        <w:ind w:left="682" w:right="137"/>
        <w:jc w:val="center"/>
        <w:rPr>
          <w:b/>
          <w:sz w:val="28"/>
        </w:rPr>
      </w:pPr>
      <w:r>
        <w:rPr>
          <w:b/>
          <w:sz w:val="28"/>
        </w:rPr>
        <w:t>Порядок</w:t>
      </w:r>
      <w:r w:rsidR="00F90CC5">
        <w:rPr>
          <w:b/>
          <w:sz w:val="28"/>
        </w:rPr>
        <w:t xml:space="preserve"> </w:t>
      </w:r>
      <w:r>
        <w:rPr>
          <w:b/>
          <w:spacing w:val="-2"/>
          <w:sz w:val="28"/>
        </w:rPr>
        <w:t>(план)</w:t>
      </w:r>
    </w:p>
    <w:p w:rsidR="00543771" w:rsidRDefault="007F09F5">
      <w:pPr>
        <w:spacing w:line="322" w:lineRule="exact"/>
        <w:ind w:left="682" w:right="141"/>
        <w:jc w:val="center"/>
        <w:rPr>
          <w:b/>
          <w:sz w:val="28"/>
        </w:rPr>
      </w:pPr>
      <w:r>
        <w:rPr>
          <w:b/>
          <w:sz w:val="28"/>
        </w:rPr>
        <w:t>действийполиквидациипоследствийаварийных</w:t>
      </w:r>
      <w:r>
        <w:rPr>
          <w:b/>
          <w:spacing w:val="-2"/>
          <w:sz w:val="28"/>
        </w:rPr>
        <w:t>ситуаций</w:t>
      </w:r>
    </w:p>
    <w:p w:rsidR="00543771" w:rsidRDefault="007F09F5">
      <w:pPr>
        <w:ind w:left="682" w:right="567"/>
        <w:jc w:val="center"/>
        <w:rPr>
          <w:b/>
          <w:sz w:val="28"/>
        </w:rPr>
      </w:pPr>
      <w:r>
        <w:rPr>
          <w:b/>
          <w:sz w:val="28"/>
        </w:rPr>
        <w:t>в</w:t>
      </w:r>
      <w:r w:rsidR="00F90CC5">
        <w:rPr>
          <w:b/>
          <w:sz w:val="28"/>
        </w:rPr>
        <w:t xml:space="preserve"> </w:t>
      </w:r>
      <w:r>
        <w:rPr>
          <w:b/>
          <w:sz w:val="28"/>
        </w:rPr>
        <w:t>сфере</w:t>
      </w:r>
      <w:r w:rsidR="00F34936">
        <w:rPr>
          <w:b/>
          <w:sz w:val="28"/>
        </w:rPr>
        <w:t xml:space="preserve"> </w:t>
      </w:r>
      <w:r>
        <w:rPr>
          <w:b/>
          <w:sz w:val="28"/>
        </w:rPr>
        <w:t>теплоснабжения</w:t>
      </w:r>
      <w:r w:rsidR="00F34936">
        <w:rPr>
          <w:b/>
          <w:sz w:val="28"/>
        </w:rPr>
        <w:t xml:space="preserve"> </w:t>
      </w:r>
      <w:r>
        <w:rPr>
          <w:b/>
          <w:sz w:val="28"/>
        </w:rPr>
        <w:t>на</w:t>
      </w:r>
      <w:r w:rsidR="00F34936">
        <w:rPr>
          <w:b/>
          <w:sz w:val="28"/>
        </w:rPr>
        <w:t xml:space="preserve"> </w:t>
      </w:r>
      <w:r>
        <w:rPr>
          <w:b/>
          <w:sz w:val="28"/>
        </w:rPr>
        <w:t>территории се</w:t>
      </w:r>
      <w:r w:rsidR="00F34936">
        <w:rPr>
          <w:b/>
          <w:sz w:val="28"/>
        </w:rPr>
        <w:t>льского поселения «</w:t>
      </w:r>
      <w:proofErr w:type="spellStart"/>
      <w:r w:rsidR="00F34936">
        <w:rPr>
          <w:b/>
          <w:sz w:val="28"/>
        </w:rPr>
        <w:t>Галкинское</w:t>
      </w:r>
      <w:proofErr w:type="spellEnd"/>
      <w:r>
        <w:rPr>
          <w:b/>
          <w:sz w:val="28"/>
        </w:rPr>
        <w:t>»</w:t>
      </w:r>
    </w:p>
    <w:p w:rsidR="00543771" w:rsidRDefault="007F09F5">
      <w:pPr>
        <w:pStyle w:val="a5"/>
        <w:numPr>
          <w:ilvl w:val="0"/>
          <w:numId w:val="2"/>
        </w:numPr>
        <w:tabs>
          <w:tab w:val="left" w:pos="4623"/>
        </w:tabs>
        <w:spacing w:before="321"/>
        <w:ind w:left="4623" w:hanging="279"/>
        <w:jc w:val="left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2"/>
          <w:sz w:val="28"/>
        </w:rPr>
        <w:t>положения</w:t>
      </w:r>
    </w:p>
    <w:p w:rsidR="00543771" w:rsidRDefault="007F09F5">
      <w:pPr>
        <w:pStyle w:val="a5"/>
        <w:numPr>
          <w:ilvl w:val="1"/>
          <w:numId w:val="2"/>
        </w:numPr>
        <w:tabs>
          <w:tab w:val="left" w:pos="1624"/>
        </w:tabs>
        <w:spacing w:before="320"/>
        <w:ind w:right="447" w:firstLine="427"/>
        <w:jc w:val="both"/>
        <w:rPr>
          <w:sz w:val="28"/>
        </w:rPr>
      </w:pPr>
      <w:proofErr w:type="gramStart"/>
      <w:r>
        <w:rPr>
          <w:sz w:val="28"/>
        </w:rPr>
        <w:t>Настоящий Порядок (план) действий по ликвидации последствий аварийных ситуаций в сфере теплоснабжения на территории се</w:t>
      </w:r>
      <w:r w:rsidR="00F34936">
        <w:rPr>
          <w:sz w:val="28"/>
        </w:rPr>
        <w:t>льского поселения «Галкинское</w:t>
      </w:r>
      <w:r>
        <w:rPr>
          <w:sz w:val="28"/>
        </w:rPr>
        <w:t>» (далее – Порядок действий) разработан во исполнение требований п. 3 ст. 20 Федерального закона от 27.07.2010 № 190- ФЗ «О теплоснабжении» и приказа Министерства энергетики Российской Федерации от 13.11.2024 № 2234 «Об утверждении правил обеспечения готовности</w:t>
      </w:r>
      <w:r w:rsidR="00C36F44">
        <w:rPr>
          <w:sz w:val="28"/>
        </w:rPr>
        <w:t xml:space="preserve"> </w:t>
      </w:r>
      <w:r>
        <w:rPr>
          <w:sz w:val="28"/>
        </w:rPr>
        <w:t>к</w:t>
      </w:r>
      <w:r w:rsidR="00C36F44">
        <w:rPr>
          <w:sz w:val="28"/>
        </w:rPr>
        <w:t xml:space="preserve"> </w:t>
      </w:r>
      <w:r>
        <w:rPr>
          <w:sz w:val="28"/>
        </w:rPr>
        <w:t>отопительному</w:t>
      </w:r>
      <w:r w:rsidR="00C36F44">
        <w:rPr>
          <w:sz w:val="28"/>
        </w:rPr>
        <w:t xml:space="preserve"> </w:t>
      </w:r>
      <w:r>
        <w:rPr>
          <w:sz w:val="28"/>
        </w:rPr>
        <w:t>периоду</w:t>
      </w:r>
      <w:r w:rsidR="00C36F44">
        <w:rPr>
          <w:sz w:val="28"/>
        </w:rPr>
        <w:t xml:space="preserve"> </w:t>
      </w:r>
      <w:r>
        <w:rPr>
          <w:sz w:val="28"/>
        </w:rPr>
        <w:t>и</w:t>
      </w:r>
      <w:r w:rsidR="00C36F44">
        <w:rPr>
          <w:sz w:val="28"/>
        </w:rPr>
        <w:t xml:space="preserve"> </w:t>
      </w:r>
      <w:r>
        <w:rPr>
          <w:sz w:val="28"/>
        </w:rPr>
        <w:t>Порядка проведения</w:t>
      </w:r>
      <w:r w:rsidR="00C36F44">
        <w:rPr>
          <w:sz w:val="28"/>
        </w:rPr>
        <w:t xml:space="preserve"> </w:t>
      </w:r>
      <w:r>
        <w:rPr>
          <w:sz w:val="28"/>
        </w:rPr>
        <w:t>оценки</w:t>
      </w:r>
      <w:r w:rsidR="00C36F44">
        <w:rPr>
          <w:sz w:val="28"/>
        </w:rPr>
        <w:t xml:space="preserve"> </w:t>
      </w:r>
      <w:r>
        <w:rPr>
          <w:sz w:val="28"/>
        </w:rPr>
        <w:t>обеспечения готовности к</w:t>
      </w:r>
      <w:proofErr w:type="gramEnd"/>
      <w:r>
        <w:rPr>
          <w:sz w:val="28"/>
        </w:rPr>
        <w:t xml:space="preserve"> отопительному периоду».</w:t>
      </w:r>
    </w:p>
    <w:p w:rsidR="00543771" w:rsidRDefault="007F09F5">
      <w:pPr>
        <w:pStyle w:val="a5"/>
        <w:numPr>
          <w:ilvl w:val="1"/>
          <w:numId w:val="2"/>
        </w:numPr>
        <w:tabs>
          <w:tab w:val="left" w:pos="1699"/>
        </w:tabs>
        <w:ind w:right="446" w:firstLine="427"/>
        <w:jc w:val="both"/>
        <w:rPr>
          <w:sz w:val="28"/>
        </w:rPr>
      </w:pPr>
      <w:r>
        <w:rPr>
          <w:sz w:val="28"/>
        </w:rPr>
        <w:t>Порядок действий  разработан в целях:</w:t>
      </w:r>
    </w:p>
    <w:p w:rsidR="00543771" w:rsidRDefault="007F09F5">
      <w:pPr>
        <w:pStyle w:val="a5"/>
        <w:numPr>
          <w:ilvl w:val="2"/>
          <w:numId w:val="2"/>
        </w:numPr>
        <w:tabs>
          <w:tab w:val="left" w:pos="1270"/>
        </w:tabs>
        <w:ind w:right="420" w:firstLine="427"/>
        <w:rPr>
          <w:sz w:val="28"/>
        </w:rPr>
      </w:pPr>
      <w:r>
        <w:rPr>
          <w:sz w:val="28"/>
        </w:rPr>
        <w:t>определения возможных сценариев возникновения и развития аварий, конкретизации технических средств и действий производственного персонала и спецподразделений по локализации аварий;</w:t>
      </w:r>
    </w:p>
    <w:p w:rsidR="00543771" w:rsidRDefault="007F09F5">
      <w:pPr>
        <w:pStyle w:val="a5"/>
        <w:numPr>
          <w:ilvl w:val="2"/>
          <w:numId w:val="2"/>
        </w:numPr>
        <w:tabs>
          <w:tab w:val="left" w:pos="1227"/>
        </w:tabs>
        <w:ind w:right="414" w:firstLine="427"/>
        <w:rPr>
          <w:sz w:val="28"/>
        </w:rPr>
      </w:pPr>
      <w:r>
        <w:rPr>
          <w:sz w:val="28"/>
        </w:rPr>
        <w:t>координации деятельности Администрации сельского поселения «</w:t>
      </w:r>
      <w:proofErr w:type="spellStart"/>
      <w:r w:rsidR="00857A1A">
        <w:rPr>
          <w:sz w:val="28"/>
        </w:rPr>
        <w:t>Галкин</w:t>
      </w:r>
      <w:r>
        <w:rPr>
          <w:sz w:val="28"/>
        </w:rPr>
        <w:t>ское</w:t>
      </w:r>
      <w:proofErr w:type="spellEnd"/>
      <w:r>
        <w:rPr>
          <w:sz w:val="28"/>
        </w:rPr>
        <w:t xml:space="preserve">» и </w:t>
      </w:r>
      <w:proofErr w:type="spellStart"/>
      <w:r>
        <w:rPr>
          <w:sz w:val="28"/>
        </w:rPr>
        <w:t>ресурсоснабжающих</w:t>
      </w:r>
      <w:proofErr w:type="spellEnd"/>
      <w:r>
        <w:rPr>
          <w:sz w:val="28"/>
        </w:rPr>
        <w:t xml:space="preserve"> организаций при решении вопросов, связанных с ликвидацией аварийных ситуаций на системах жизнеобеспечения  сельского поселения «</w:t>
      </w:r>
      <w:proofErr w:type="spellStart"/>
      <w:r w:rsidR="00857A1A">
        <w:rPr>
          <w:sz w:val="28"/>
        </w:rPr>
        <w:t>Галкин</w:t>
      </w:r>
      <w:r>
        <w:rPr>
          <w:sz w:val="28"/>
        </w:rPr>
        <w:t>ское</w:t>
      </w:r>
      <w:proofErr w:type="spellEnd"/>
      <w:r>
        <w:rPr>
          <w:sz w:val="28"/>
        </w:rPr>
        <w:t>»;</w:t>
      </w:r>
    </w:p>
    <w:p w:rsidR="00543771" w:rsidRDefault="007F09F5">
      <w:pPr>
        <w:pStyle w:val="a5"/>
        <w:numPr>
          <w:ilvl w:val="2"/>
          <w:numId w:val="2"/>
        </w:numPr>
        <w:tabs>
          <w:tab w:val="left" w:pos="1318"/>
        </w:tabs>
        <w:spacing w:line="242" w:lineRule="auto"/>
        <w:ind w:right="410" w:firstLine="427"/>
        <w:rPr>
          <w:sz w:val="28"/>
        </w:rPr>
      </w:pPr>
      <w:r>
        <w:rPr>
          <w:sz w:val="28"/>
        </w:rPr>
        <w:t>бесперебойного удовлетворения потребностей объектов социальной сферы при ликвидации аварийной ситуации.</w:t>
      </w:r>
    </w:p>
    <w:p w:rsidR="00543771" w:rsidRDefault="007F09F5">
      <w:pPr>
        <w:pStyle w:val="a5"/>
        <w:numPr>
          <w:ilvl w:val="1"/>
          <w:numId w:val="2"/>
        </w:numPr>
        <w:tabs>
          <w:tab w:val="left" w:pos="1547"/>
        </w:tabs>
        <w:ind w:right="452" w:firstLine="427"/>
        <w:jc w:val="both"/>
        <w:rPr>
          <w:sz w:val="28"/>
        </w:rPr>
      </w:pPr>
      <w:r>
        <w:rPr>
          <w:sz w:val="28"/>
        </w:rPr>
        <w:t>Реализация Порядка действий необходима для обеспечения надежной эксплуатации систем теплоснабжения на территории сельского поселения «</w:t>
      </w:r>
      <w:proofErr w:type="spellStart"/>
      <w:r w:rsidR="00857A1A">
        <w:rPr>
          <w:sz w:val="28"/>
        </w:rPr>
        <w:t>Галкин</w:t>
      </w:r>
      <w:r>
        <w:rPr>
          <w:sz w:val="28"/>
        </w:rPr>
        <w:t>ское</w:t>
      </w:r>
      <w:proofErr w:type="spellEnd"/>
      <w:r>
        <w:rPr>
          <w:sz w:val="28"/>
        </w:rPr>
        <w:t>» и должна решать следующие задачи:</w:t>
      </w:r>
    </w:p>
    <w:p w:rsidR="00543771" w:rsidRDefault="007F09F5">
      <w:pPr>
        <w:pStyle w:val="a5"/>
        <w:numPr>
          <w:ilvl w:val="2"/>
          <w:numId w:val="2"/>
        </w:numPr>
        <w:tabs>
          <w:tab w:val="left" w:pos="1160"/>
        </w:tabs>
        <w:ind w:right="456" w:firstLine="427"/>
        <w:rPr>
          <w:sz w:val="28"/>
        </w:rPr>
      </w:pPr>
      <w:r>
        <w:rPr>
          <w:sz w:val="28"/>
        </w:rPr>
        <w:t>повышениеэффективности,устойчивостиинадежностифункционирования объектов системы теплоснабжения;</w:t>
      </w:r>
    </w:p>
    <w:p w:rsidR="00543771" w:rsidRDefault="007F09F5">
      <w:pPr>
        <w:pStyle w:val="a5"/>
        <w:numPr>
          <w:ilvl w:val="2"/>
          <w:numId w:val="2"/>
        </w:numPr>
        <w:tabs>
          <w:tab w:val="left" w:pos="1169"/>
        </w:tabs>
        <w:ind w:right="451" w:firstLine="427"/>
        <w:rPr>
          <w:sz w:val="28"/>
        </w:rPr>
      </w:pPr>
      <w:r>
        <w:rPr>
          <w:sz w:val="28"/>
        </w:rPr>
        <w:t>мобилизация усилий всех инженерных служб сельского поселения «</w:t>
      </w:r>
      <w:proofErr w:type="spellStart"/>
      <w:r w:rsidR="00857A1A">
        <w:rPr>
          <w:sz w:val="28"/>
        </w:rPr>
        <w:t>Галкин</w:t>
      </w:r>
      <w:r>
        <w:rPr>
          <w:sz w:val="28"/>
        </w:rPr>
        <w:t>ское</w:t>
      </w:r>
      <w:proofErr w:type="spellEnd"/>
      <w:r>
        <w:rPr>
          <w:sz w:val="28"/>
        </w:rPr>
        <w:t>» для ликвидации последствий аварийных ситуаций в системе теплоснабжения;</w:t>
      </w:r>
    </w:p>
    <w:p w:rsidR="00543771" w:rsidRDefault="007F09F5">
      <w:pPr>
        <w:pStyle w:val="a5"/>
        <w:numPr>
          <w:ilvl w:val="2"/>
          <w:numId w:val="2"/>
        </w:numPr>
        <w:tabs>
          <w:tab w:val="left" w:pos="1198"/>
        </w:tabs>
        <w:ind w:right="458" w:firstLine="427"/>
        <w:rPr>
          <w:sz w:val="28"/>
        </w:rPr>
      </w:pPr>
      <w:r>
        <w:rPr>
          <w:sz w:val="28"/>
        </w:rPr>
        <w:t xml:space="preserve">снижение последствий аварийных ситуаций в системе </w:t>
      </w:r>
      <w:r>
        <w:rPr>
          <w:spacing w:val="-2"/>
          <w:sz w:val="28"/>
        </w:rPr>
        <w:t>теплоснабжения;</w:t>
      </w:r>
    </w:p>
    <w:p w:rsidR="00543771" w:rsidRDefault="007F09F5">
      <w:pPr>
        <w:pStyle w:val="a5"/>
        <w:numPr>
          <w:ilvl w:val="2"/>
          <w:numId w:val="2"/>
        </w:numPr>
        <w:tabs>
          <w:tab w:val="left" w:pos="1189"/>
        </w:tabs>
        <w:spacing w:line="321" w:lineRule="exact"/>
        <w:ind w:left="1189" w:hanging="193"/>
        <w:rPr>
          <w:sz w:val="28"/>
        </w:rPr>
      </w:pPr>
      <w:r>
        <w:rPr>
          <w:sz w:val="28"/>
        </w:rPr>
        <w:t>информированиеответственныхлицовозможныхаварийныхситуациях</w:t>
      </w:r>
      <w:r>
        <w:rPr>
          <w:spacing w:val="-10"/>
          <w:sz w:val="28"/>
        </w:rPr>
        <w:t>с</w:t>
      </w:r>
    </w:p>
    <w:p w:rsidR="00543771" w:rsidRDefault="007F09F5">
      <w:pPr>
        <w:pStyle w:val="a3"/>
        <w:spacing w:before="65"/>
        <w:ind w:firstLine="0"/>
      </w:pPr>
      <w:r>
        <w:t>указаниемпричинихвозникновенияидействиямполиквидации</w:t>
      </w:r>
      <w:r>
        <w:rPr>
          <w:spacing w:val="-2"/>
        </w:rPr>
        <w:t>последствий.</w:t>
      </w:r>
    </w:p>
    <w:p w:rsidR="00543771" w:rsidRDefault="007F09F5">
      <w:pPr>
        <w:pStyle w:val="a5"/>
        <w:numPr>
          <w:ilvl w:val="1"/>
          <w:numId w:val="2"/>
        </w:numPr>
        <w:tabs>
          <w:tab w:val="left" w:pos="1545"/>
        </w:tabs>
        <w:spacing w:before="2"/>
        <w:ind w:right="451" w:firstLine="427"/>
        <w:jc w:val="both"/>
        <w:rPr>
          <w:sz w:val="28"/>
        </w:rPr>
      </w:pPr>
      <w:r>
        <w:rPr>
          <w:sz w:val="28"/>
        </w:rPr>
        <w:t>Объектами Порядка действий являются – системы  теплоснабжения</w:t>
      </w:r>
      <w:r w:rsidR="00F90CC5">
        <w:rPr>
          <w:sz w:val="28"/>
        </w:rPr>
        <w:t xml:space="preserve"> </w:t>
      </w:r>
      <w:r>
        <w:rPr>
          <w:sz w:val="28"/>
        </w:rPr>
        <w:t>сельского поселения «</w:t>
      </w:r>
      <w:proofErr w:type="spellStart"/>
      <w:r w:rsidR="00857A1A">
        <w:rPr>
          <w:sz w:val="28"/>
        </w:rPr>
        <w:t>Галкин</w:t>
      </w:r>
      <w:r>
        <w:rPr>
          <w:sz w:val="28"/>
        </w:rPr>
        <w:t>ское</w:t>
      </w:r>
      <w:proofErr w:type="spellEnd"/>
      <w:r>
        <w:rPr>
          <w:sz w:val="28"/>
        </w:rPr>
        <w:t>».</w:t>
      </w:r>
    </w:p>
    <w:p w:rsidR="00543771" w:rsidRDefault="007F09F5">
      <w:pPr>
        <w:pStyle w:val="a5"/>
        <w:numPr>
          <w:ilvl w:val="1"/>
          <w:numId w:val="2"/>
        </w:numPr>
        <w:tabs>
          <w:tab w:val="left" w:pos="1535"/>
        </w:tabs>
        <w:ind w:right="416" w:firstLine="427"/>
        <w:jc w:val="both"/>
        <w:rPr>
          <w:sz w:val="28"/>
        </w:rPr>
      </w:pPr>
      <w:r>
        <w:rPr>
          <w:sz w:val="28"/>
        </w:rPr>
        <w:t>Настоящий Порядок действий определяет порядок действий персонала объекта при ликвидации последствий аварийных ситуаций и является обязательнымдляисполнениявсемиответственнымилицами,указаннымив</w:t>
      </w:r>
      <w:r>
        <w:rPr>
          <w:spacing w:val="-4"/>
          <w:sz w:val="28"/>
        </w:rPr>
        <w:t>нем.</w:t>
      </w:r>
    </w:p>
    <w:p w:rsidR="00543771" w:rsidRDefault="007F09F5">
      <w:pPr>
        <w:pStyle w:val="a5"/>
        <w:numPr>
          <w:ilvl w:val="1"/>
          <w:numId w:val="2"/>
        </w:numPr>
        <w:tabs>
          <w:tab w:val="left" w:pos="1871"/>
        </w:tabs>
        <w:ind w:right="413" w:firstLine="427"/>
        <w:jc w:val="both"/>
      </w:pPr>
      <w:r>
        <w:rPr>
          <w:sz w:val="28"/>
        </w:rPr>
        <w:t xml:space="preserve">Ответственность за предоставление коммунальных услуг, взаимодействие диспетчеров, дежурных (при наличии) организаций </w:t>
      </w:r>
      <w:proofErr w:type="gramStart"/>
      <w:r>
        <w:rPr>
          <w:sz w:val="28"/>
        </w:rPr>
        <w:t>жилищно- коммунального</w:t>
      </w:r>
      <w:proofErr w:type="gramEnd"/>
      <w:r>
        <w:rPr>
          <w:sz w:val="28"/>
        </w:rPr>
        <w:t xml:space="preserve"> комплекса, ресурсоснабжающих организаций и Администрации  сельского поселения «</w:t>
      </w:r>
      <w:proofErr w:type="spellStart"/>
      <w:r w:rsidR="00857A1A">
        <w:rPr>
          <w:sz w:val="28"/>
        </w:rPr>
        <w:t>Галкин</w:t>
      </w:r>
      <w:r>
        <w:rPr>
          <w:sz w:val="28"/>
        </w:rPr>
        <w:t>ское</w:t>
      </w:r>
      <w:proofErr w:type="spellEnd"/>
      <w:r>
        <w:rPr>
          <w:sz w:val="28"/>
        </w:rPr>
        <w:t xml:space="preserve">» определяется в соответствии с действующим законодательством. </w:t>
      </w:r>
    </w:p>
    <w:p w:rsidR="00543771" w:rsidRDefault="007F09F5">
      <w:pPr>
        <w:pStyle w:val="a5"/>
        <w:numPr>
          <w:ilvl w:val="1"/>
          <w:numId w:val="2"/>
        </w:numPr>
        <w:tabs>
          <w:tab w:val="left" w:pos="1871"/>
        </w:tabs>
        <w:ind w:right="413" w:firstLine="42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Исполнителикоммунальныхуслугипотребителидолжны</w:t>
      </w:r>
      <w:r>
        <w:rPr>
          <w:spacing w:val="-2"/>
          <w:sz w:val="28"/>
          <w:szCs w:val="28"/>
        </w:rPr>
        <w:t>обеспечивать:</w:t>
      </w:r>
    </w:p>
    <w:p w:rsidR="00543771" w:rsidRDefault="007F09F5">
      <w:pPr>
        <w:pStyle w:val="a5"/>
        <w:numPr>
          <w:ilvl w:val="2"/>
          <w:numId w:val="2"/>
        </w:numPr>
        <w:tabs>
          <w:tab w:val="left" w:pos="1181"/>
        </w:tabs>
        <w:ind w:right="445" w:firstLine="427"/>
        <w:rPr>
          <w:sz w:val="28"/>
        </w:rPr>
      </w:pPr>
      <w:r>
        <w:rPr>
          <w:sz w:val="28"/>
        </w:rPr>
        <w:t>своевременное и качественное техническое обслуживание и ремонт тепл</w:t>
      </w:r>
      <w:proofErr w:type="gramStart"/>
      <w:r>
        <w:rPr>
          <w:sz w:val="28"/>
        </w:rPr>
        <w:t>о-</w:t>
      </w:r>
      <w:proofErr w:type="gramEnd"/>
      <w:r>
        <w:rPr>
          <w:sz w:val="28"/>
        </w:rPr>
        <w:t xml:space="preserve"> потребляющих систем, а также разработку и выполнение, согласно договору на пользование тепловой энергией, графиков ограничения и отключения тепло- потребляющих установок при временном недостатке тепловой мощности или топлива на источниках теплоснабжения;</w:t>
      </w:r>
    </w:p>
    <w:p w:rsidR="00543771" w:rsidRDefault="007F09F5">
      <w:pPr>
        <w:pStyle w:val="a5"/>
        <w:numPr>
          <w:ilvl w:val="2"/>
          <w:numId w:val="2"/>
        </w:numPr>
        <w:tabs>
          <w:tab w:val="left" w:pos="1354"/>
        </w:tabs>
        <w:spacing w:before="1"/>
        <w:ind w:right="447" w:firstLine="427"/>
        <w:rPr>
          <w:sz w:val="28"/>
        </w:rPr>
      </w:pPr>
      <w:r>
        <w:rPr>
          <w:sz w:val="28"/>
        </w:rPr>
        <w:t>допуск работников специализированных организаций, с которыми заключены договоры на техническое обслуживание и ремонт тепло- потребляющих систем, на объекты в любое время суток.</w:t>
      </w:r>
    </w:p>
    <w:p w:rsidR="00543771" w:rsidRDefault="007F09F5">
      <w:pPr>
        <w:pStyle w:val="a5"/>
        <w:numPr>
          <w:ilvl w:val="1"/>
          <w:numId w:val="2"/>
        </w:numPr>
        <w:tabs>
          <w:tab w:val="left" w:pos="1593"/>
        </w:tabs>
        <w:ind w:right="416" w:firstLine="427"/>
        <w:jc w:val="both"/>
        <w:rPr>
          <w:sz w:val="28"/>
        </w:rPr>
      </w:pPr>
      <w:r>
        <w:rPr>
          <w:sz w:val="28"/>
        </w:rPr>
        <w:t xml:space="preserve">Порядок действий находится у Главы </w:t>
      </w:r>
      <w:r>
        <w:rPr>
          <w:sz w:val="28"/>
          <w:szCs w:val="28"/>
          <w:shd w:val="clear" w:color="auto" w:fill="FFFFFF"/>
        </w:rPr>
        <w:t xml:space="preserve"> сельского поселения «</w:t>
      </w:r>
      <w:proofErr w:type="spellStart"/>
      <w:r w:rsidR="00857A1A">
        <w:rPr>
          <w:sz w:val="28"/>
          <w:szCs w:val="28"/>
          <w:shd w:val="clear" w:color="auto" w:fill="FFFFFF"/>
        </w:rPr>
        <w:t>Галкин</w:t>
      </w:r>
      <w:r>
        <w:rPr>
          <w:sz w:val="28"/>
          <w:szCs w:val="28"/>
          <w:shd w:val="clear" w:color="auto" w:fill="FFFFFF"/>
        </w:rPr>
        <w:t>ское</w:t>
      </w:r>
      <w:proofErr w:type="spellEnd"/>
      <w:r>
        <w:rPr>
          <w:sz w:val="28"/>
          <w:szCs w:val="28"/>
          <w:shd w:val="clear" w:color="auto" w:fill="FFFFFF"/>
        </w:rPr>
        <w:t>»</w:t>
      </w:r>
      <w:r>
        <w:rPr>
          <w:sz w:val="28"/>
        </w:rPr>
        <w:t>.</w:t>
      </w:r>
    </w:p>
    <w:p w:rsidR="00543771" w:rsidRDefault="007F09F5">
      <w:pPr>
        <w:pStyle w:val="a5"/>
        <w:numPr>
          <w:ilvl w:val="1"/>
          <w:numId w:val="2"/>
        </w:numPr>
        <w:tabs>
          <w:tab w:val="left" w:pos="1662"/>
        </w:tabs>
        <w:ind w:right="416" w:firstLine="427"/>
        <w:jc w:val="both"/>
        <w:rPr>
          <w:sz w:val="28"/>
        </w:rPr>
      </w:pPr>
      <w:r>
        <w:rPr>
          <w:sz w:val="28"/>
        </w:rPr>
        <w:t xml:space="preserve">Правильность положений Порядка действий и соответствие его действенному положению в системе муниципального района проверяется не реже одного раза в год. При этом проводится учебная проверка по одной из позиций Порядка действий и выполнение предусмотренных в нем мероприятий. </w:t>
      </w:r>
    </w:p>
    <w:p w:rsidR="00543771" w:rsidRDefault="007F09F5">
      <w:pPr>
        <w:pStyle w:val="a5"/>
        <w:numPr>
          <w:ilvl w:val="1"/>
          <w:numId w:val="2"/>
        </w:numPr>
        <w:tabs>
          <w:tab w:val="left" w:pos="1625"/>
        </w:tabs>
        <w:spacing w:line="321" w:lineRule="exact"/>
        <w:ind w:left="1625" w:hanging="629"/>
        <w:jc w:val="both"/>
        <w:rPr>
          <w:sz w:val="28"/>
        </w:rPr>
      </w:pPr>
      <w:r>
        <w:rPr>
          <w:sz w:val="28"/>
        </w:rPr>
        <w:t>Терминыиопределения,используемыевнастоящем</w:t>
      </w:r>
      <w:r>
        <w:rPr>
          <w:spacing w:val="-2"/>
          <w:sz w:val="28"/>
        </w:rPr>
        <w:t>документе:</w:t>
      </w:r>
    </w:p>
    <w:p w:rsidR="00543771" w:rsidRDefault="007F09F5">
      <w:pPr>
        <w:pStyle w:val="a3"/>
        <w:spacing w:before="65"/>
        <w:ind w:right="448"/>
      </w:pPr>
      <w:r>
        <w:t>Технологические нарушения - нарушения в работе систем коммунального энергоснабжения и эксплуатирующих их организаций в зависимости от характера и тяжести последствий (воздействие на персонал, отклонение параметров энергоносителя, экологическое воздействие, повреждение оборудования, другие факторы снижения надежности, которые подразделяются на аварии и инциденты:</w:t>
      </w:r>
    </w:p>
    <w:p w:rsidR="00543771" w:rsidRDefault="007F09F5">
      <w:pPr>
        <w:pStyle w:val="a5"/>
        <w:tabs>
          <w:tab w:val="left" w:pos="1710"/>
        </w:tabs>
        <w:ind w:left="667" w:right="455" w:firstLineChars="221" w:firstLine="619"/>
        <w:rPr>
          <w:sz w:val="28"/>
        </w:rPr>
      </w:pPr>
      <w:r>
        <w:rPr>
          <w:sz w:val="28"/>
        </w:rPr>
        <w:t>Инцидент - отказ или повреждение оборудования и (или) сетей, отклонение от установленных режимов, нарушение федеральных законов, нормативно-правовых актов и технических документов, устанавливающих правила ведения работ на производственном объекте, включая:</w:t>
      </w:r>
    </w:p>
    <w:p w:rsidR="00543771" w:rsidRDefault="007F09F5">
      <w:pPr>
        <w:pStyle w:val="a5"/>
        <w:numPr>
          <w:ilvl w:val="1"/>
          <w:numId w:val="3"/>
        </w:numPr>
        <w:tabs>
          <w:tab w:val="left" w:pos="1536"/>
        </w:tabs>
        <w:spacing w:before="1"/>
        <w:ind w:right="453" w:firstLine="719"/>
        <w:rPr>
          <w:sz w:val="28"/>
        </w:rPr>
      </w:pPr>
      <w:r>
        <w:rPr>
          <w:sz w:val="28"/>
        </w:rPr>
        <w:t>технологический отказ - вынужденные отключение или ограничение работоспособности оборудования, приведшее к нарушению процесса производства и (или) передачи энергоресурсов потребителям, если они не содержат признаков аварии;</w:t>
      </w:r>
    </w:p>
    <w:p w:rsidR="00543771" w:rsidRDefault="007F09F5">
      <w:pPr>
        <w:pStyle w:val="a5"/>
        <w:numPr>
          <w:ilvl w:val="1"/>
          <w:numId w:val="3"/>
        </w:numPr>
        <w:tabs>
          <w:tab w:val="left" w:pos="1540"/>
        </w:tabs>
        <w:spacing w:before="2"/>
        <w:ind w:right="452" w:firstLine="719"/>
        <w:rPr>
          <w:sz w:val="28"/>
        </w:rPr>
      </w:pPr>
      <w:r>
        <w:rPr>
          <w:sz w:val="28"/>
        </w:rPr>
        <w:t xml:space="preserve">функциональный отказ – неисправности оборудования (в том числе резервного и вспомогательного), не повлиявшее на технологический процесс производства и (или) передачи тепловой энергии, а также неправильноедействие защит и автоматики, ошибочные действия персонала, если они не привели к ограничению потребителей и снижению качества отпускаемой </w:t>
      </w:r>
      <w:r>
        <w:rPr>
          <w:spacing w:val="-2"/>
          <w:sz w:val="28"/>
        </w:rPr>
        <w:t>энергии.</w:t>
      </w:r>
    </w:p>
    <w:p w:rsidR="00543771" w:rsidRDefault="007F09F5">
      <w:pPr>
        <w:pStyle w:val="a5"/>
        <w:tabs>
          <w:tab w:val="left" w:pos="1350"/>
        </w:tabs>
        <w:ind w:left="660" w:right="448" w:firstLine="0"/>
        <w:rPr>
          <w:sz w:val="28"/>
        </w:rPr>
      </w:pPr>
      <w:r>
        <w:rPr>
          <w:sz w:val="28"/>
        </w:rPr>
        <w:tab/>
        <w:t>Авария на объектах теплоснабжения – отказ элементов систем, сетей и источников теплоснабжения, повлекший к прекращению подачи тепловой энергии потребителям и абонентам на отопление не более 12 часов и горячее водоснабжение на период более 36 часов.</w:t>
      </w:r>
    </w:p>
    <w:p w:rsidR="00543771" w:rsidRDefault="007F09F5">
      <w:pPr>
        <w:pStyle w:val="a3"/>
        <w:ind w:right="454" w:firstLine="719"/>
      </w:pPr>
      <w:r>
        <w:t>Неисправность – нарушение в работе системы теплоснабжения, при которых не выполняется хотя бы одно из требований, определенных технологическим процессом.</w:t>
      </w:r>
    </w:p>
    <w:p w:rsidR="00543771" w:rsidRDefault="007F09F5">
      <w:pPr>
        <w:pStyle w:val="a3"/>
        <w:ind w:right="449" w:firstLine="719"/>
      </w:pPr>
      <w:r>
        <w:t xml:space="preserve">Система теплоснабжения – совокупность объединенных общим производственным процессом источников тепла и (или) тепловых сетей города (муниципального района), населенного пункта эксплуатируемых теплоснабжающей организацией жилищно-коммунального хозяйства, получившей соответствующие специальные разрешения (лицензии) в </w:t>
      </w:r>
      <w:r>
        <w:lastRenderedPageBreak/>
        <w:t>установленном порядке.</w:t>
      </w:r>
    </w:p>
    <w:p w:rsidR="00543771" w:rsidRDefault="007F09F5">
      <w:pPr>
        <w:pStyle w:val="a3"/>
        <w:ind w:right="519" w:firstLine="719"/>
      </w:pPr>
      <w:r>
        <w:t>Тепловаясеть–совокупностьустройств,предназначенныхдляпередачии распределения тепловой энергии потребителям.</w:t>
      </w:r>
    </w:p>
    <w:p w:rsidR="00543771" w:rsidRDefault="00543771">
      <w:pPr>
        <w:pStyle w:val="a3"/>
        <w:spacing w:before="4"/>
        <w:ind w:left="0" w:firstLine="0"/>
        <w:jc w:val="left"/>
      </w:pPr>
    </w:p>
    <w:p w:rsidR="00543771" w:rsidRDefault="007F09F5">
      <w:pPr>
        <w:pStyle w:val="a5"/>
        <w:numPr>
          <w:ilvl w:val="0"/>
          <w:numId w:val="2"/>
        </w:numPr>
        <w:tabs>
          <w:tab w:val="left" w:pos="1417"/>
        </w:tabs>
        <w:ind w:left="568" w:right="454" w:firstLine="427"/>
        <w:jc w:val="both"/>
        <w:rPr>
          <w:b/>
          <w:sz w:val="28"/>
        </w:rPr>
      </w:pPr>
      <w:r>
        <w:rPr>
          <w:b/>
          <w:sz w:val="28"/>
        </w:rPr>
        <w:t>Сценарии наиболее вероятных аварий и наиболее опасных по последствия аварий, а так же источники (места) их возникновения</w:t>
      </w:r>
    </w:p>
    <w:p w:rsidR="00543771" w:rsidRDefault="00543771">
      <w:pPr>
        <w:pStyle w:val="a3"/>
        <w:spacing w:before="96"/>
        <w:ind w:left="0" w:firstLine="0"/>
        <w:jc w:val="left"/>
        <w:rPr>
          <w:b/>
          <w:sz w:val="20"/>
        </w:rPr>
      </w:pPr>
    </w:p>
    <w:tbl>
      <w:tblPr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649"/>
        <w:gridCol w:w="1988"/>
        <w:gridCol w:w="2494"/>
        <w:gridCol w:w="1954"/>
        <w:gridCol w:w="2172"/>
      </w:tblGrid>
      <w:tr w:rsidR="00543771">
        <w:trPr>
          <w:trHeight w:val="688"/>
        </w:trPr>
        <w:tc>
          <w:tcPr>
            <w:tcW w:w="1649" w:type="dxa"/>
          </w:tcPr>
          <w:p w:rsidR="00543771" w:rsidRDefault="007F09F5">
            <w:pPr>
              <w:pStyle w:val="TableParagraph"/>
              <w:spacing w:before="108"/>
              <w:ind w:left="427" w:right="168" w:hanging="248"/>
              <w:rPr>
                <w:sz w:val="20"/>
              </w:rPr>
            </w:pPr>
            <w:r>
              <w:rPr>
                <w:sz w:val="20"/>
              </w:rPr>
              <w:t xml:space="preserve">Видаварийной </w:t>
            </w:r>
            <w:r>
              <w:rPr>
                <w:spacing w:val="-2"/>
                <w:sz w:val="20"/>
              </w:rPr>
              <w:t>ситуации</w:t>
            </w:r>
          </w:p>
        </w:tc>
        <w:tc>
          <w:tcPr>
            <w:tcW w:w="1988" w:type="dxa"/>
          </w:tcPr>
          <w:p w:rsidR="00543771" w:rsidRDefault="007F09F5">
            <w:pPr>
              <w:pStyle w:val="TableParagraph"/>
              <w:ind w:left="352" w:right="344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Причина возникновения</w:t>
            </w:r>
          </w:p>
          <w:p w:rsidR="00543771" w:rsidRDefault="007F09F5">
            <w:pPr>
              <w:pStyle w:val="TableParagraph"/>
              <w:spacing w:line="215" w:lineRule="exact"/>
              <w:ind w:left="5"/>
              <w:jc w:val="center"/>
              <w:rPr>
                <w:sz w:val="20"/>
              </w:rPr>
            </w:pPr>
            <w:r>
              <w:rPr>
                <w:sz w:val="20"/>
              </w:rPr>
              <w:t>аварийной</w:t>
            </w:r>
            <w:r>
              <w:rPr>
                <w:spacing w:val="-2"/>
                <w:sz w:val="20"/>
              </w:rPr>
              <w:t>ситуации</w:t>
            </w:r>
          </w:p>
        </w:tc>
        <w:tc>
          <w:tcPr>
            <w:tcW w:w="2494" w:type="dxa"/>
          </w:tcPr>
          <w:p w:rsidR="00543771" w:rsidRDefault="007F09F5">
            <w:pPr>
              <w:pStyle w:val="TableParagraph"/>
              <w:spacing w:before="108"/>
              <w:ind w:left="217" w:firstLine="93"/>
              <w:rPr>
                <w:sz w:val="20"/>
              </w:rPr>
            </w:pPr>
            <w:r>
              <w:rPr>
                <w:sz w:val="20"/>
              </w:rPr>
              <w:t>Масштабы аварийной ситуацииипоследствия</w:t>
            </w:r>
          </w:p>
        </w:tc>
        <w:tc>
          <w:tcPr>
            <w:tcW w:w="1954" w:type="dxa"/>
          </w:tcPr>
          <w:p w:rsidR="00543771" w:rsidRDefault="007F09F5">
            <w:pPr>
              <w:pStyle w:val="TableParagraph"/>
              <w:spacing w:before="108"/>
              <w:ind w:left="397" w:firstLine="216"/>
              <w:rPr>
                <w:sz w:val="20"/>
              </w:rPr>
            </w:pPr>
            <w:r>
              <w:rPr>
                <w:spacing w:val="-2"/>
                <w:sz w:val="20"/>
              </w:rPr>
              <w:t>Уровень реагирования</w:t>
            </w:r>
          </w:p>
        </w:tc>
        <w:tc>
          <w:tcPr>
            <w:tcW w:w="2172" w:type="dxa"/>
          </w:tcPr>
          <w:p w:rsidR="00543771" w:rsidRDefault="007F09F5">
            <w:pPr>
              <w:pStyle w:val="TableParagraph"/>
              <w:spacing w:before="223"/>
              <w:ind w:left="225"/>
              <w:rPr>
                <w:sz w:val="20"/>
              </w:rPr>
            </w:pPr>
            <w:r>
              <w:rPr>
                <w:sz w:val="20"/>
              </w:rPr>
              <w:t>Действия</w:t>
            </w:r>
            <w:r>
              <w:rPr>
                <w:spacing w:val="-2"/>
                <w:sz w:val="20"/>
              </w:rPr>
              <w:t>персонала</w:t>
            </w:r>
          </w:p>
        </w:tc>
      </w:tr>
      <w:tr w:rsidR="00543771">
        <w:trPr>
          <w:trHeight w:val="1151"/>
        </w:trPr>
        <w:tc>
          <w:tcPr>
            <w:tcW w:w="1649" w:type="dxa"/>
          </w:tcPr>
          <w:p w:rsidR="00543771" w:rsidRDefault="007F09F5">
            <w:pPr>
              <w:pStyle w:val="TableParagraph"/>
              <w:ind w:right="633"/>
              <w:rPr>
                <w:sz w:val="20"/>
              </w:rPr>
            </w:pPr>
            <w:r>
              <w:rPr>
                <w:spacing w:val="-2"/>
                <w:sz w:val="20"/>
              </w:rPr>
              <w:t>Остановка котельной</w:t>
            </w:r>
          </w:p>
        </w:tc>
        <w:tc>
          <w:tcPr>
            <w:tcW w:w="1988" w:type="dxa"/>
          </w:tcPr>
          <w:p w:rsidR="00543771" w:rsidRDefault="007F09F5">
            <w:pPr>
              <w:pStyle w:val="TableParagraph"/>
              <w:ind w:right="155"/>
              <w:rPr>
                <w:sz w:val="20"/>
              </w:rPr>
            </w:pPr>
            <w:r>
              <w:rPr>
                <w:spacing w:val="-2"/>
                <w:sz w:val="20"/>
              </w:rPr>
              <w:t>Прекращение подачи электроэнергии</w:t>
            </w:r>
          </w:p>
        </w:tc>
        <w:tc>
          <w:tcPr>
            <w:tcW w:w="2494" w:type="dxa"/>
          </w:tcPr>
          <w:p w:rsidR="00543771" w:rsidRDefault="007F09F5">
            <w:pPr>
              <w:pStyle w:val="TableParagraph"/>
              <w:ind w:right="98"/>
              <w:jc w:val="both"/>
              <w:rPr>
                <w:sz w:val="20"/>
              </w:rPr>
            </w:pPr>
            <w:r>
              <w:rPr>
                <w:sz w:val="20"/>
              </w:rPr>
              <w:t>Прекращениециркуляции водывсистемеотопления потребителей, понижение температурывоздуха</w:t>
            </w:r>
            <w:r>
              <w:rPr>
                <w:spacing w:val="-10"/>
                <w:sz w:val="20"/>
              </w:rPr>
              <w:t>в</w:t>
            </w:r>
          </w:p>
          <w:p w:rsidR="00543771" w:rsidRDefault="007F09F5">
            <w:pPr>
              <w:pStyle w:val="TableParagraph"/>
              <w:spacing w:line="217" w:lineRule="exact"/>
              <w:jc w:val="both"/>
              <w:rPr>
                <w:sz w:val="20"/>
              </w:rPr>
            </w:pPr>
            <w:r>
              <w:rPr>
                <w:sz w:val="20"/>
              </w:rPr>
              <w:t>зданиях,</w:t>
            </w:r>
            <w:r>
              <w:rPr>
                <w:spacing w:val="-2"/>
                <w:sz w:val="20"/>
              </w:rPr>
              <w:t>размораживание</w:t>
            </w:r>
          </w:p>
        </w:tc>
        <w:tc>
          <w:tcPr>
            <w:tcW w:w="1954" w:type="dxa"/>
          </w:tcPr>
          <w:p w:rsidR="00543771" w:rsidRDefault="007F09F5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местный</w:t>
            </w:r>
          </w:p>
        </w:tc>
        <w:tc>
          <w:tcPr>
            <w:tcW w:w="2172" w:type="dxa"/>
          </w:tcPr>
          <w:p w:rsidR="00543771" w:rsidRDefault="007F09F5">
            <w:pPr>
              <w:pStyle w:val="TableParagraph"/>
              <w:tabs>
                <w:tab w:val="left" w:pos="1743"/>
              </w:tabs>
              <w:ind w:right="214"/>
              <w:rPr>
                <w:sz w:val="20"/>
              </w:rPr>
            </w:pPr>
            <w:r>
              <w:rPr>
                <w:spacing w:val="-2"/>
                <w:sz w:val="20"/>
              </w:rPr>
              <w:t>Сообщить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об </w:t>
            </w:r>
            <w:r>
              <w:rPr>
                <w:spacing w:val="-2"/>
                <w:sz w:val="20"/>
              </w:rPr>
              <w:t>отсутствии электроэнергии</w:t>
            </w:r>
          </w:p>
          <w:p w:rsidR="00543771" w:rsidRDefault="007F09F5">
            <w:pPr>
              <w:pStyle w:val="TableParagraph"/>
              <w:spacing w:line="230" w:lineRule="atLeast"/>
              <w:ind w:right="529"/>
              <w:rPr>
                <w:sz w:val="20"/>
              </w:rPr>
            </w:pPr>
            <w:r>
              <w:rPr>
                <w:spacing w:val="-2"/>
                <w:sz w:val="20"/>
              </w:rPr>
              <w:t>дежурному диспетчеру</w:t>
            </w:r>
          </w:p>
        </w:tc>
      </w:tr>
    </w:tbl>
    <w:p w:rsidR="00543771" w:rsidRDefault="00543771">
      <w:pPr>
        <w:pStyle w:val="TableParagraph"/>
        <w:spacing w:line="230" w:lineRule="atLeast"/>
        <w:rPr>
          <w:sz w:val="20"/>
        </w:rPr>
        <w:sectPr w:rsidR="00543771">
          <w:pgSz w:w="11910" w:h="16850"/>
          <w:pgMar w:top="1060" w:right="283" w:bottom="280" w:left="850" w:header="720" w:footer="720" w:gutter="0"/>
          <w:cols w:space="720"/>
        </w:sectPr>
      </w:pPr>
    </w:p>
    <w:tbl>
      <w:tblPr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649"/>
        <w:gridCol w:w="1988"/>
        <w:gridCol w:w="2494"/>
        <w:gridCol w:w="1954"/>
        <w:gridCol w:w="2172"/>
      </w:tblGrid>
      <w:tr w:rsidR="00543771">
        <w:trPr>
          <w:trHeight w:val="3911"/>
        </w:trPr>
        <w:tc>
          <w:tcPr>
            <w:tcW w:w="1649" w:type="dxa"/>
          </w:tcPr>
          <w:p w:rsidR="00543771" w:rsidRDefault="00543771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88" w:type="dxa"/>
          </w:tcPr>
          <w:p w:rsidR="00543771" w:rsidRDefault="00543771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94" w:type="dxa"/>
          </w:tcPr>
          <w:p w:rsidR="00543771" w:rsidRDefault="007F09F5">
            <w:pPr>
              <w:pStyle w:val="TableParagraph"/>
              <w:tabs>
                <w:tab w:val="left" w:pos="1364"/>
                <w:tab w:val="left" w:pos="2276"/>
              </w:tabs>
              <w:spacing w:line="237" w:lineRule="auto"/>
              <w:ind w:right="99"/>
              <w:rPr>
                <w:sz w:val="20"/>
              </w:rPr>
            </w:pPr>
            <w:r>
              <w:rPr>
                <w:spacing w:val="-2"/>
                <w:sz w:val="20"/>
              </w:rPr>
              <w:t>тепловых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сетей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отопительных батарей.</w:t>
            </w:r>
          </w:p>
        </w:tc>
        <w:tc>
          <w:tcPr>
            <w:tcW w:w="1954" w:type="dxa"/>
          </w:tcPr>
          <w:p w:rsidR="00543771" w:rsidRDefault="00543771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72" w:type="dxa"/>
          </w:tcPr>
          <w:p w:rsidR="00543771" w:rsidRDefault="007F09F5">
            <w:pPr>
              <w:pStyle w:val="TableParagraph"/>
              <w:spacing w:line="237" w:lineRule="auto"/>
              <w:rPr>
                <w:sz w:val="20"/>
              </w:rPr>
            </w:pPr>
            <w:r>
              <w:rPr>
                <w:spacing w:val="-2"/>
                <w:sz w:val="20"/>
              </w:rPr>
              <w:t>электросетевой организации.</w:t>
            </w:r>
          </w:p>
          <w:p w:rsidR="00543771" w:rsidRDefault="007F09F5">
            <w:pPr>
              <w:pStyle w:val="TableParagraph"/>
              <w:tabs>
                <w:tab w:val="left" w:pos="1009"/>
              </w:tabs>
              <w:ind w:right="99"/>
              <w:jc w:val="both"/>
              <w:rPr>
                <w:sz w:val="20"/>
              </w:rPr>
            </w:pPr>
            <w:r>
              <w:rPr>
                <w:sz w:val="20"/>
              </w:rPr>
              <w:t xml:space="preserve">Перейтинарезервный </w:t>
            </w:r>
            <w:r>
              <w:rPr>
                <w:spacing w:val="-4"/>
                <w:sz w:val="20"/>
              </w:rPr>
              <w:t>или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автономный источник</w:t>
            </w:r>
          </w:p>
          <w:p w:rsidR="00543771" w:rsidRDefault="007F09F5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электроснабжения </w:t>
            </w:r>
            <w:r>
              <w:rPr>
                <w:sz w:val="20"/>
              </w:rPr>
              <w:t xml:space="preserve">(дизель- </w:t>
            </w:r>
            <w:r>
              <w:rPr>
                <w:spacing w:val="-2"/>
                <w:sz w:val="20"/>
              </w:rPr>
              <w:t>генератор).</w:t>
            </w:r>
          </w:p>
          <w:p w:rsidR="00543771" w:rsidRDefault="007F09F5">
            <w:pPr>
              <w:pStyle w:val="TableParagraph"/>
              <w:tabs>
                <w:tab w:val="left" w:pos="1052"/>
              </w:tabs>
              <w:ind w:right="98"/>
              <w:rPr>
                <w:sz w:val="20"/>
              </w:rPr>
            </w:pPr>
            <w:r>
              <w:rPr>
                <w:spacing w:val="-4"/>
                <w:sz w:val="20"/>
              </w:rPr>
              <w:t>При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длительном отсутствии электроэнергии организовать</w:t>
            </w:r>
          </w:p>
          <w:p w:rsidR="00543771" w:rsidRDefault="007F09F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ремонтныеработыпо </w:t>
            </w:r>
            <w:r>
              <w:rPr>
                <w:spacing w:val="-2"/>
                <w:sz w:val="20"/>
              </w:rPr>
              <w:t>предотвращению размораживания</w:t>
            </w:r>
          </w:p>
          <w:p w:rsidR="00543771" w:rsidRDefault="007F09F5">
            <w:pPr>
              <w:pStyle w:val="TableParagraph"/>
              <w:tabs>
                <w:tab w:val="left" w:pos="1194"/>
              </w:tabs>
              <w:spacing w:line="230" w:lineRule="exact"/>
              <w:ind w:right="100"/>
              <w:rPr>
                <w:sz w:val="20"/>
              </w:rPr>
            </w:pPr>
            <w:r>
              <w:rPr>
                <w:spacing w:val="-2"/>
                <w:sz w:val="20"/>
              </w:rPr>
              <w:t>силами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персонала </w:t>
            </w:r>
            <w:r>
              <w:rPr>
                <w:sz w:val="20"/>
              </w:rPr>
              <w:t>своей организации.</w:t>
            </w:r>
          </w:p>
        </w:tc>
      </w:tr>
      <w:tr w:rsidR="00543771">
        <w:trPr>
          <w:trHeight w:val="3449"/>
        </w:trPr>
        <w:tc>
          <w:tcPr>
            <w:tcW w:w="1649" w:type="dxa"/>
          </w:tcPr>
          <w:p w:rsidR="00543771" w:rsidRDefault="007F09F5">
            <w:pPr>
              <w:pStyle w:val="TableParagraph"/>
              <w:ind w:right="97"/>
              <w:rPr>
                <w:sz w:val="20"/>
              </w:rPr>
            </w:pPr>
            <w:r>
              <w:rPr>
                <w:spacing w:val="-2"/>
                <w:sz w:val="20"/>
              </w:rPr>
              <w:t>Ограничение работы котельной</w:t>
            </w:r>
          </w:p>
        </w:tc>
        <w:tc>
          <w:tcPr>
            <w:tcW w:w="1988" w:type="dxa"/>
          </w:tcPr>
          <w:p w:rsidR="00543771" w:rsidRDefault="007F09F5">
            <w:pPr>
              <w:pStyle w:val="TableParagraph"/>
              <w:tabs>
                <w:tab w:val="left" w:pos="1061"/>
              </w:tabs>
              <w:ind w:right="100"/>
              <w:rPr>
                <w:sz w:val="20"/>
              </w:rPr>
            </w:pPr>
            <w:r>
              <w:rPr>
                <w:spacing w:val="-2"/>
                <w:sz w:val="20"/>
              </w:rPr>
              <w:t>Прекращениеподачи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холодной </w:t>
            </w:r>
            <w:r>
              <w:rPr>
                <w:sz w:val="20"/>
              </w:rPr>
              <w:t>водына котельную</w:t>
            </w:r>
          </w:p>
        </w:tc>
        <w:tc>
          <w:tcPr>
            <w:tcW w:w="2494" w:type="dxa"/>
          </w:tcPr>
          <w:p w:rsidR="00543771" w:rsidRDefault="007F09F5">
            <w:pPr>
              <w:pStyle w:val="TableParagraph"/>
              <w:tabs>
                <w:tab w:val="left" w:pos="1419"/>
                <w:tab w:val="left" w:pos="2288"/>
              </w:tabs>
              <w:ind w:right="98"/>
              <w:rPr>
                <w:sz w:val="20"/>
              </w:rPr>
            </w:pPr>
            <w:r>
              <w:rPr>
                <w:sz w:val="20"/>
              </w:rPr>
              <w:t xml:space="preserve">Ограничениециркуляции теплоносителявсистеме </w:t>
            </w:r>
            <w:r>
              <w:rPr>
                <w:spacing w:val="-2"/>
                <w:sz w:val="20"/>
              </w:rPr>
              <w:t xml:space="preserve">теплоснабжения </w:t>
            </w:r>
            <w:r>
              <w:rPr>
                <w:sz w:val="20"/>
              </w:rPr>
              <w:t xml:space="preserve">потребителей,понижение </w:t>
            </w:r>
            <w:r>
              <w:rPr>
                <w:spacing w:val="-2"/>
                <w:sz w:val="20"/>
              </w:rPr>
              <w:t>температуры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воздуха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зданиях</w:t>
            </w:r>
          </w:p>
        </w:tc>
        <w:tc>
          <w:tcPr>
            <w:tcW w:w="1954" w:type="dxa"/>
          </w:tcPr>
          <w:p w:rsidR="00543771" w:rsidRDefault="007F09F5">
            <w:pPr>
              <w:pStyle w:val="TableParagraph"/>
              <w:spacing w:line="223" w:lineRule="exact"/>
              <w:ind w:left="534"/>
              <w:rPr>
                <w:sz w:val="20"/>
              </w:rPr>
            </w:pPr>
            <w:r>
              <w:rPr>
                <w:spacing w:val="-2"/>
                <w:sz w:val="20"/>
              </w:rPr>
              <w:t>местный</w:t>
            </w:r>
          </w:p>
        </w:tc>
        <w:tc>
          <w:tcPr>
            <w:tcW w:w="2172" w:type="dxa"/>
          </w:tcPr>
          <w:p w:rsidR="00543771" w:rsidRDefault="007F09F5">
            <w:pPr>
              <w:pStyle w:val="TableParagraph"/>
              <w:tabs>
                <w:tab w:val="left" w:pos="1100"/>
                <w:tab w:val="left" w:pos="1858"/>
              </w:tabs>
              <w:ind w:right="96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Сообщить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об </w:t>
            </w:r>
            <w:r>
              <w:rPr>
                <w:sz w:val="20"/>
              </w:rPr>
              <w:t xml:space="preserve">отсутствии холодной </w:t>
            </w:r>
            <w:r>
              <w:rPr>
                <w:spacing w:val="-4"/>
                <w:sz w:val="20"/>
              </w:rPr>
              <w:t>воды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дежурному диспетчеру</w:t>
            </w:r>
          </w:p>
          <w:p w:rsidR="00543771" w:rsidRDefault="007F09F5">
            <w:pPr>
              <w:pStyle w:val="TableParagraph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водоснабжающей</w:t>
            </w:r>
            <w:proofErr w:type="spellEnd"/>
            <w:r>
              <w:rPr>
                <w:spacing w:val="-2"/>
                <w:sz w:val="20"/>
              </w:rPr>
              <w:t xml:space="preserve"> организации.</w:t>
            </w:r>
          </w:p>
          <w:p w:rsidR="00543771" w:rsidRDefault="007F09F5">
            <w:pPr>
              <w:pStyle w:val="TableParagraph"/>
              <w:tabs>
                <w:tab w:val="left" w:pos="1052"/>
                <w:tab w:val="left" w:pos="1630"/>
              </w:tabs>
              <w:ind w:right="98"/>
              <w:jc w:val="both"/>
              <w:rPr>
                <w:sz w:val="20"/>
              </w:rPr>
            </w:pPr>
            <w:r>
              <w:rPr>
                <w:spacing w:val="-4"/>
                <w:sz w:val="20"/>
              </w:rPr>
              <w:t>При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длительном отсутствии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воды </w:t>
            </w:r>
            <w:r>
              <w:rPr>
                <w:spacing w:val="-2"/>
                <w:sz w:val="20"/>
              </w:rPr>
              <w:t>организовать</w:t>
            </w:r>
          </w:p>
          <w:p w:rsidR="00543771" w:rsidRDefault="007F09F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ремонтныеработыпо </w:t>
            </w:r>
            <w:r>
              <w:rPr>
                <w:spacing w:val="-2"/>
                <w:sz w:val="20"/>
              </w:rPr>
              <w:t>предотвращению размораживания</w:t>
            </w:r>
          </w:p>
          <w:p w:rsidR="00543771" w:rsidRDefault="007F09F5">
            <w:pPr>
              <w:pStyle w:val="TableParagraph"/>
              <w:tabs>
                <w:tab w:val="left" w:pos="1444"/>
              </w:tabs>
              <w:rPr>
                <w:sz w:val="20"/>
              </w:rPr>
            </w:pPr>
            <w:r>
              <w:rPr>
                <w:spacing w:val="-2"/>
                <w:sz w:val="20"/>
              </w:rPr>
              <w:t>системы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силами</w:t>
            </w:r>
          </w:p>
          <w:p w:rsidR="00543771" w:rsidRDefault="007F09F5">
            <w:pPr>
              <w:pStyle w:val="TableParagraph"/>
              <w:tabs>
                <w:tab w:val="left" w:pos="1580"/>
              </w:tabs>
              <w:spacing w:line="228" w:lineRule="exact"/>
              <w:ind w:right="99"/>
              <w:rPr>
                <w:sz w:val="20"/>
              </w:rPr>
            </w:pPr>
            <w:r>
              <w:rPr>
                <w:spacing w:val="-2"/>
                <w:sz w:val="20"/>
              </w:rPr>
              <w:t>персонала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своей </w:t>
            </w:r>
            <w:r>
              <w:rPr>
                <w:spacing w:val="-2"/>
                <w:sz w:val="20"/>
              </w:rPr>
              <w:t>организации.</w:t>
            </w:r>
          </w:p>
        </w:tc>
      </w:tr>
      <w:tr w:rsidR="00543771">
        <w:trPr>
          <w:trHeight w:val="5520"/>
        </w:trPr>
        <w:tc>
          <w:tcPr>
            <w:tcW w:w="1649" w:type="dxa"/>
          </w:tcPr>
          <w:p w:rsidR="00543771" w:rsidRDefault="007F09F5">
            <w:pPr>
              <w:pStyle w:val="TableParagraph"/>
              <w:ind w:right="97" w:firstLine="427"/>
              <w:rPr>
                <w:sz w:val="20"/>
              </w:rPr>
            </w:pPr>
            <w:r>
              <w:rPr>
                <w:spacing w:val="-2"/>
                <w:sz w:val="20"/>
              </w:rPr>
              <w:lastRenderedPageBreak/>
              <w:t xml:space="preserve">Остановка </w:t>
            </w:r>
            <w:proofErr w:type="spellStart"/>
            <w:r>
              <w:rPr>
                <w:sz w:val="20"/>
              </w:rPr>
              <w:t>нагреваводыв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системе </w:t>
            </w:r>
            <w:proofErr w:type="spellStart"/>
            <w:r>
              <w:rPr>
                <w:spacing w:val="-2"/>
                <w:sz w:val="20"/>
              </w:rPr>
              <w:t>телоснабжения</w:t>
            </w:r>
            <w:proofErr w:type="spellEnd"/>
          </w:p>
        </w:tc>
        <w:tc>
          <w:tcPr>
            <w:tcW w:w="1988" w:type="dxa"/>
          </w:tcPr>
          <w:p w:rsidR="00543771" w:rsidRDefault="007F09F5">
            <w:pPr>
              <w:pStyle w:val="TableParagraph"/>
              <w:ind w:right="155" w:firstLine="42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Прекращение </w:t>
            </w:r>
            <w:r>
              <w:rPr>
                <w:sz w:val="20"/>
              </w:rPr>
              <w:t xml:space="preserve">подачитопливав </w:t>
            </w:r>
            <w:r>
              <w:rPr>
                <w:spacing w:val="-2"/>
                <w:sz w:val="20"/>
              </w:rPr>
              <w:t>котел</w:t>
            </w:r>
          </w:p>
        </w:tc>
        <w:tc>
          <w:tcPr>
            <w:tcW w:w="2494" w:type="dxa"/>
          </w:tcPr>
          <w:p w:rsidR="00543771" w:rsidRDefault="007F09F5">
            <w:pPr>
              <w:pStyle w:val="TableParagraph"/>
              <w:ind w:firstLine="427"/>
              <w:rPr>
                <w:sz w:val="20"/>
              </w:rPr>
            </w:pPr>
            <w:r>
              <w:rPr>
                <w:sz w:val="20"/>
              </w:rPr>
              <w:t xml:space="preserve">Прекращениеподачи нагретойводывсистему </w:t>
            </w:r>
            <w:r>
              <w:rPr>
                <w:spacing w:val="-2"/>
                <w:sz w:val="20"/>
              </w:rPr>
              <w:t>теплоснабжения потребителя.</w:t>
            </w:r>
          </w:p>
          <w:p w:rsidR="00543771" w:rsidRDefault="007F09F5">
            <w:pPr>
              <w:pStyle w:val="TableParagraph"/>
              <w:ind w:left="534"/>
              <w:rPr>
                <w:sz w:val="20"/>
              </w:rPr>
            </w:pPr>
            <w:r>
              <w:rPr>
                <w:spacing w:val="-2"/>
                <w:sz w:val="20"/>
              </w:rPr>
              <w:t>Понижение</w:t>
            </w:r>
          </w:p>
          <w:p w:rsidR="00543771" w:rsidRDefault="007F09F5">
            <w:pPr>
              <w:pStyle w:val="TableParagraph"/>
              <w:tabs>
                <w:tab w:val="left" w:pos="1419"/>
                <w:tab w:val="left" w:pos="2287"/>
              </w:tabs>
              <w:ind w:right="100"/>
              <w:rPr>
                <w:sz w:val="20"/>
              </w:rPr>
            </w:pPr>
            <w:r>
              <w:rPr>
                <w:spacing w:val="-2"/>
                <w:sz w:val="20"/>
              </w:rPr>
              <w:t>температуры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воздуха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зданиях.</w:t>
            </w:r>
          </w:p>
        </w:tc>
        <w:tc>
          <w:tcPr>
            <w:tcW w:w="1954" w:type="dxa"/>
          </w:tcPr>
          <w:p w:rsidR="00543771" w:rsidRDefault="007F09F5">
            <w:pPr>
              <w:pStyle w:val="TableParagraph"/>
              <w:spacing w:line="223" w:lineRule="exact"/>
              <w:ind w:left="534"/>
              <w:rPr>
                <w:sz w:val="20"/>
              </w:rPr>
            </w:pPr>
            <w:r>
              <w:rPr>
                <w:spacing w:val="-2"/>
                <w:sz w:val="20"/>
              </w:rPr>
              <w:t>объектовый</w:t>
            </w:r>
          </w:p>
        </w:tc>
        <w:tc>
          <w:tcPr>
            <w:tcW w:w="2172" w:type="dxa"/>
          </w:tcPr>
          <w:p w:rsidR="00543771" w:rsidRDefault="007F09F5">
            <w:pPr>
              <w:pStyle w:val="TableParagraph"/>
              <w:tabs>
                <w:tab w:val="left" w:pos="1858"/>
              </w:tabs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Сообщить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об</w:t>
            </w:r>
          </w:p>
          <w:p w:rsidR="00543771" w:rsidRDefault="007F09F5">
            <w:pPr>
              <w:pStyle w:val="TableParagraph"/>
              <w:tabs>
                <w:tab w:val="left" w:pos="1455"/>
              </w:tabs>
              <w:spacing w:before="1"/>
              <w:ind w:right="99"/>
              <w:rPr>
                <w:sz w:val="20"/>
              </w:rPr>
            </w:pPr>
            <w:r>
              <w:rPr>
                <w:spacing w:val="-2"/>
                <w:sz w:val="20"/>
              </w:rPr>
              <w:t>отсутствии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подачи топливаруководителю</w:t>
            </w:r>
          </w:p>
          <w:p w:rsidR="00543771" w:rsidRDefault="007F09F5">
            <w:pPr>
              <w:pStyle w:val="TableParagraph"/>
              <w:tabs>
                <w:tab w:val="left" w:pos="1163"/>
                <w:tab w:val="left" w:pos="1277"/>
              </w:tabs>
              <w:spacing w:before="1"/>
              <w:ind w:right="9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организации. </w:t>
            </w:r>
            <w:r>
              <w:rPr>
                <w:sz w:val="20"/>
              </w:rPr>
              <w:t xml:space="preserve">Организоватьпереход </w:t>
            </w:r>
            <w:r>
              <w:rPr>
                <w:spacing w:val="-6"/>
                <w:sz w:val="20"/>
              </w:rPr>
              <w:t>на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резервный источник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тепловой энергии.</w:t>
            </w:r>
          </w:p>
          <w:p w:rsidR="00543771" w:rsidRDefault="007F09F5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Организовать</w:t>
            </w:r>
          </w:p>
          <w:p w:rsidR="00543771" w:rsidRDefault="007F09F5">
            <w:pPr>
              <w:pStyle w:val="TableParagraph"/>
              <w:tabs>
                <w:tab w:val="left" w:pos="1376"/>
                <w:tab w:val="left" w:pos="1582"/>
              </w:tabs>
              <w:ind w:right="99"/>
              <w:rPr>
                <w:sz w:val="20"/>
              </w:rPr>
            </w:pPr>
            <w:r>
              <w:rPr>
                <w:sz w:val="20"/>
              </w:rPr>
              <w:t xml:space="preserve">ремонтныеработыпо </w:t>
            </w:r>
            <w:r>
              <w:rPr>
                <w:spacing w:val="-2"/>
                <w:sz w:val="20"/>
              </w:rPr>
              <w:t>восстановлению подачи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топлива персоналом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своей</w:t>
            </w:r>
          </w:p>
          <w:p w:rsidR="00543771" w:rsidRDefault="007F09F5">
            <w:pPr>
              <w:pStyle w:val="TableParagraph"/>
              <w:tabs>
                <w:tab w:val="left" w:pos="1630"/>
                <w:tab w:val="left" w:pos="1710"/>
              </w:tabs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организации.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При </w:t>
            </w:r>
            <w:r>
              <w:rPr>
                <w:spacing w:val="-2"/>
                <w:sz w:val="20"/>
              </w:rPr>
              <w:t>длительномотсутствии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воды </w:t>
            </w:r>
            <w:r>
              <w:rPr>
                <w:spacing w:val="-2"/>
                <w:sz w:val="20"/>
              </w:rPr>
              <w:t>организовать</w:t>
            </w:r>
          </w:p>
          <w:p w:rsidR="00543771" w:rsidRDefault="007F09F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ремонтныеработыпо </w:t>
            </w:r>
            <w:r>
              <w:rPr>
                <w:spacing w:val="-2"/>
                <w:sz w:val="20"/>
              </w:rPr>
              <w:t>предотвращению размораживания</w:t>
            </w:r>
          </w:p>
          <w:p w:rsidR="00543771" w:rsidRDefault="007F09F5">
            <w:pPr>
              <w:pStyle w:val="TableParagraph"/>
              <w:tabs>
                <w:tab w:val="left" w:pos="1443"/>
              </w:tabs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системы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силами</w:t>
            </w:r>
          </w:p>
          <w:p w:rsidR="00543771" w:rsidRDefault="007F09F5">
            <w:pPr>
              <w:pStyle w:val="TableParagraph"/>
              <w:tabs>
                <w:tab w:val="left" w:pos="1580"/>
              </w:tabs>
              <w:spacing w:line="228" w:lineRule="exact"/>
              <w:ind w:right="99"/>
              <w:rPr>
                <w:sz w:val="20"/>
              </w:rPr>
            </w:pPr>
            <w:r>
              <w:rPr>
                <w:spacing w:val="-2"/>
                <w:sz w:val="20"/>
              </w:rPr>
              <w:t>персонала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своей </w:t>
            </w:r>
            <w:r>
              <w:rPr>
                <w:spacing w:val="-2"/>
                <w:sz w:val="20"/>
              </w:rPr>
              <w:t>организации.</w:t>
            </w:r>
          </w:p>
        </w:tc>
      </w:tr>
      <w:tr w:rsidR="00543771">
        <w:trPr>
          <w:trHeight w:val="1609"/>
        </w:trPr>
        <w:tc>
          <w:tcPr>
            <w:tcW w:w="1649" w:type="dxa"/>
          </w:tcPr>
          <w:p w:rsidR="00543771" w:rsidRDefault="007F09F5">
            <w:pPr>
              <w:pStyle w:val="TableParagraph"/>
              <w:ind w:right="97"/>
              <w:rPr>
                <w:sz w:val="20"/>
              </w:rPr>
            </w:pPr>
            <w:r>
              <w:rPr>
                <w:spacing w:val="-2"/>
                <w:sz w:val="20"/>
              </w:rPr>
              <w:t>Ограничение (остановка) работы котельной</w:t>
            </w:r>
          </w:p>
        </w:tc>
        <w:tc>
          <w:tcPr>
            <w:tcW w:w="1988" w:type="dxa"/>
          </w:tcPr>
          <w:p w:rsidR="00543771" w:rsidRDefault="007F09F5">
            <w:pPr>
              <w:pStyle w:val="TableParagraph"/>
              <w:ind w:right="98" w:firstLine="52"/>
              <w:jc w:val="both"/>
              <w:rPr>
                <w:sz w:val="20"/>
              </w:rPr>
            </w:pPr>
            <w:r>
              <w:rPr>
                <w:sz w:val="20"/>
              </w:rPr>
              <w:t xml:space="preserve">Выход из строя сетевого (сетевых) </w:t>
            </w:r>
            <w:r>
              <w:rPr>
                <w:spacing w:val="-2"/>
                <w:sz w:val="20"/>
              </w:rPr>
              <w:t>насосов</w:t>
            </w:r>
          </w:p>
        </w:tc>
        <w:tc>
          <w:tcPr>
            <w:tcW w:w="2494" w:type="dxa"/>
          </w:tcPr>
          <w:p w:rsidR="00543771" w:rsidRDefault="007F09F5">
            <w:pPr>
              <w:pStyle w:val="TableParagraph"/>
              <w:ind w:right="98"/>
              <w:jc w:val="both"/>
              <w:rPr>
                <w:sz w:val="20"/>
              </w:rPr>
            </w:pPr>
            <w:r>
              <w:rPr>
                <w:sz w:val="20"/>
              </w:rPr>
              <w:t>Прекращениециркуляции водывсистемеотопления потребителей, понижение температуры воздуха в зданиях,</w:t>
            </w:r>
            <w:r>
              <w:rPr>
                <w:spacing w:val="-2"/>
                <w:sz w:val="20"/>
              </w:rPr>
              <w:t>размораживание</w:t>
            </w:r>
          </w:p>
          <w:p w:rsidR="00543771" w:rsidRDefault="007F09F5">
            <w:pPr>
              <w:pStyle w:val="TableParagraph"/>
              <w:spacing w:line="228" w:lineRule="exact"/>
              <w:ind w:right="98"/>
              <w:jc w:val="both"/>
              <w:rPr>
                <w:sz w:val="20"/>
              </w:rPr>
            </w:pPr>
            <w:r>
              <w:rPr>
                <w:sz w:val="20"/>
              </w:rPr>
              <w:t>тепловых сетей и внутренних</w:t>
            </w:r>
            <w:r>
              <w:rPr>
                <w:spacing w:val="-2"/>
                <w:sz w:val="20"/>
              </w:rPr>
              <w:t>отопительных систем.</w:t>
            </w:r>
          </w:p>
        </w:tc>
        <w:tc>
          <w:tcPr>
            <w:tcW w:w="1954" w:type="dxa"/>
          </w:tcPr>
          <w:p w:rsidR="00543771" w:rsidRDefault="007F09F5">
            <w:pPr>
              <w:pStyle w:val="TableParagraph"/>
              <w:spacing w:line="223" w:lineRule="exact"/>
              <w:ind w:left="534"/>
              <w:rPr>
                <w:sz w:val="20"/>
              </w:rPr>
            </w:pPr>
            <w:r>
              <w:rPr>
                <w:spacing w:val="-2"/>
                <w:sz w:val="20"/>
              </w:rPr>
              <w:t>местный</w:t>
            </w:r>
          </w:p>
        </w:tc>
        <w:tc>
          <w:tcPr>
            <w:tcW w:w="2172" w:type="dxa"/>
          </w:tcPr>
          <w:p w:rsidR="00543771" w:rsidRDefault="007F09F5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Выполнить</w:t>
            </w:r>
          </w:p>
          <w:p w:rsidR="00543771" w:rsidRDefault="007F09F5">
            <w:pPr>
              <w:pStyle w:val="TableParagraph"/>
              <w:tabs>
                <w:tab w:val="left" w:pos="1865"/>
              </w:tabs>
              <w:ind w:right="99"/>
              <w:rPr>
                <w:sz w:val="20"/>
              </w:rPr>
            </w:pPr>
            <w:r>
              <w:rPr>
                <w:spacing w:val="-2"/>
                <w:sz w:val="20"/>
              </w:rPr>
              <w:t>переключение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на </w:t>
            </w:r>
            <w:r>
              <w:rPr>
                <w:sz w:val="20"/>
              </w:rPr>
              <w:t xml:space="preserve">резервныйнасос.При </w:t>
            </w:r>
            <w:r>
              <w:rPr>
                <w:spacing w:val="-2"/>
                <w:sz w:val="20"/>
              </w:rPr>
              <w:t>невозможности переключения</w:t>
            </w:r>
          </w:p>
          <w:p w:rsidR="00543771" w:rsidRDefault="007F09F5">
            <w:pPr>
              <w:pStyle w:val="TableParagraph"/>
              <w:tabs>
                <w:tab w:val="left" w:pos="1580"/>
              </w:tabs>
              <w:spacing w:line="22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Организовать работу </w:t>
            </w:r>
            <w:r>
              <w:rPr>
                <w:spacing w:val="-5"/>
                <w:sz w:val="20"/>
              </w:rPr>
              <w:t xml:space="preserve">по </w:t>
            </w:r>
            <w:proofErr w:type="spellStart"/>
            <w:r>
              <w:rPr>
                <w:spacing w:val="-2"/>
                <w:sz w:val="20"/>
              </w:rPr>
              <w:t>ремоту</w:t>
            </w:r>
            <w:proofErr w:type="spellEnd"/>
            <w:r>
              <w:rPr>
                <w:spacing w:val="-2"/>
                <w:sz w:val="20"/>
              </w:rPr>
              <w:t xml:space="preserve"> силами персонала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своей</w:t>
            </w:r>
          </w:p>
          <w:p w:rsidR="00543771" w:rsidRDefault="007F09F5">
            <w:pPr>
              <w:pStyle w:val="TableParagraph"/>
              <w:tabs>
                <w:tab w:val="left" w:pos="937"/>
                <w:tab w:val="left" w:pos="1449"/>
                <w:tab w:val="left" w:pos="1710"/>
              </w:tabs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организации.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При </w:t>
            </w:r>
            <w:r>
              <w:rPr>
                <w:spacing w:val="-2"/>
                <w:sz w:val="20"/>
              </w:rPr>
              <w:t>длительномотсутствии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работы насоса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организовать </w:t>
            </w:r>
            <w:r>
              <w:rPr>
                <w:sz w:val="20"/>
              </w:rPr>
              <w:t xml:space="preserve">ремонтныеработыпо </w:t>
            </w:r>
            <w:r>
              <w:rPr>
                <w:spacing w:val="-2"/>
                <w:sz w:val="20"/>
              </w:rPr>
              <w:t>предотвращению размораживания</w:t>
            </w:r>
          </w:p>
          <w:p w:rsidR="00543771" w:rsidRDefault="007F09F5">
            <w:pPr>
              <w:pStyle w:val="TableParagraph"/>
              <w:tabs>
                <w:tab w:val="left" w:pos="1443"/>
              </w:tabs>
              <w:rPr>
                <w:sz w:val="20"/>
              </w:rPr>
            </w:pPr>
            <w:r>
              <w:rPr>
                <w:spacing w:val="-2"/>
                <w:sz w:val="20"/>
              </w:rPr>
              <w:t>системы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силами</w:t>
            </w:r>
          </w:p>
          <w:p w:rsidR="00543771" w:rsidRDefault="007F09F5">
            <w:pPr>
              <w:pStyle w:val="TableParagraph"/>
              <w:tabs>
                <w:tab w:val="left" w:pos="524"/>
                <w:tab w:val="left" w:pos="1442"/>
                <w:tab w:val="left" w:pos="1481"/>
              </w:tabs>
              <w:spacing w:line="228" w:lineRule="exact"/>
              <w:ind w:right="99"/>
              <w:rPr>
                <w:sz w:val="20"/>
              </w:rPr>
            </w:pPr>
            <w:r>
              <w:rPr>
                <w:spacing w:val="-2"/>
                <w:sz w:val="20"/>
              </w:rPr>
              <w:t>персонала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своей </w:t>
            </w:r>
            <w:r>
              <w:rPr>
                <w:spacing w:val="-2"/>
                <w:sz w:val="20"/>
              </w:rPr>
              <w:t>организации.</w:t>
            </w:r>
          </w:p>
        </w:tc>
      </w:tr>
    </w:tbl>
    <w:p w:rsidR="00543771" w:rsidRDefault="00543771">
      <w:pPr>
        <w:pStyle w:val="TableParagraph"/>
        <w:spacing w:line="228" w:lineRule="exact"/>
        <w:rPr>
          <w:sz w:val="20"/>
        </w:rPr>
        <w:sectPr w:rsidR="00543771">
          <w:type w:val="continuous"/>
          <w:pgSz w:w="11910" w:h="16850"/>
          <w:pgMar w:top="1120" w:right="283" w:bottom="280" w:left="850" w:header="720" w:footer="720" w:gutter="0"/>
          <w:cols w:space="720"/>
        </w:sectPr>
      </w:pPr>
    </w:p>
    <w:tbl>
      <w:tblPr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649"/>
        <w:gridCol w:w="1988"/>
        <w:gridCol w:w="2494"/>
        <w:gridCol w:w="1954"/>
        <w:gridCol w:w="2172"/>
      </w:tblGrid>
      <w:tr w:rsidR="00543771">
        <w:trPr>
          <w:trHeight w:val="4598"/>
        </w:trPr>
        <w:tc>
          <w:tcPr>
            <w:tcW w:w="1649" w:type="dxa"/>
          </w:tcPr>
          <w:p w:rsidR="00543771" w:rsidRDefault="007F09F5">
            <w:pPr>
              <w:pStyle w:val="TableParagraph"/>
              <w:ind w:right="97"/>
              <w:rPr>
                <w:sz w:val="20"/>
              </w:rPr>
            </w:pPr>
            <w:r>
              <w:rPr>
                <w:spacing w:val="-2"/>
                <w:sz w:val="20"/>
              </w:rPr>
              <w:lastRenderedPageBreak/>
              <w:t>Ограничение (остановка) работы котельной</w:t>
            </w:r>
          </w:p>
        </w:tc>
        <w:tc>
          <w:tcPr>
            <w:tcW w:w="1988" w:type="dxa"/>
          </w:tcPr>
          <w:p w:rsidR="00543771" w:rsidRDefault="007F09F5">
            <w:pPr>
              <w:pStyle w:val="TableParagraph"/>
              <w:tabs>
                <w:tab w:val="left" w:pos="949"/>
                <w:tab w:val="left" w:pos="1407"/>
              </w:tabs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Выход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из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строя </w:t>
            </w:r>
            <w:r>
              <w:rPr>
                <w:sz w:val="20"/>
              </w:rPr>
              <w:t>котла (котлов)</w:t>
            </w:r>
          </w:p>
        </w:tc>
        <w:tc>
          <w:tcPr>
            <w:tcW w:w="2494" w:type="dxa"/>
          </w:tcPr>
          <w:p w:rsidR="00543771" w:rsidRDefault="007F09F5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Ограничение</w:t>
            </w:r>
          </w:p>
          <w:p w:rsidR="00543771" w:rsidRDefault="007F09F5">
            <w:pPr>
              <w:pStyle w:val="TableParagraph"/>
              <w:tabs>
                <w:tab w:val="left" w:pos="1776"/>
              </w:tabs>
              <w:ind w:right="99"/>
              <w:rPr>
                <w:sz w:val="20"/>
              </w:rPr>
            </w:pPr>
            <w:r>
              <w:rPr>
                <w:spacing w:val="-2"/>
                <w:sz w:val="20"/>
              </w:rPr>
              <w:t>(прекращение)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подачи </w:t>
            </w:r>
            <w:r>
              <w:rPr>
                <w:sz w:val="20"/>
              </w:rPr>
              <w:t>горячейводывсистему отопления потребителям. Понижениетемпературы воздуха в зданиях.</w:t>
            </w:r>
          </w:p>
        </w:tc>
        <w:tc>
          <w:tcPr>
            <w:tcW w:w="1954" w:type="dxa"/>
          </w:tcPr>
          <w:p w:rsidR="00543771" w:rsidRDefault="007F09F5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объектовый</w:t>
            </w:r>
          </w:p>
        </w:tc>
        <w:tc>
          <w:tcPr>
            <w:tcW w:w="2172" w:type="dxa"/>
          </w:tcPr>
          <w:p w:rsidR="00543771" w:rsidRDefault="007F09F5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Выполнить</w:t>
            </w:r>
          </w:p>
          <w:p w:rsidR="00543771" w:rsidRDefault="007F09F5">
            <w:pPr>
              <w:pStyle w:val="TableParagraph"/>
              <w:tabs>
                <w:tab w:val="left" w:pos="1392"/>
                <w:tab w:val="left" w:pos="1865"/>
                <w:tab w:val="left" w:pos="1954"/>
              </w:tabs>
              <w:ind w:right="99"/>
              <w:rPr>
                <w:sz w:val="20"/>
              </w:rPr>
            </w:pPr>
            <w:r>
              <w:rPr>
                <w:spacing w:val="-2"/>
                <w:sz w:val="20"/>
              </w:rPr>
              <w:t>переключение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на </w:t>
            </w:r>
            <w:r>
              <w:rPr>
                <w:sz w:val="20"/>
              </w:rPr>
              <w:t xml:space="preserve">резервныйкотел.При </w:t>
            </w:r>
            <w:r>
              <w:rPr>
                <w:spacing w:val="-2"/>
                <w:sz w:val="20"/>
              </w:rPr>
              <w:t>невозможности переключения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снижении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отпуска</w:t>
            </w:r>
          </w:p>
          <w:p w:rsidR="00543771" w:rsidRDefault="007F09F5">
            <w:pPr>
              <w:pStyle w:val="TableParagraph"/>
              <w:tabs>
                <w:tab w:val="left" w:pos="1580"/>
              </w:tabs>
              <w:ind w:right="99"/>
              <w:jc w:val="both"/>
              <w:rPr>
                <w:sz w:val="20"/>
              </w:rPr>
            </w:pPr>
            <w:r>
              <w:rPr>
                <w:sz w:val="20"/>
              </w:rPr>
              <w:t xml:space="preserve">тепловой энергии организовать работы по ремонту силами </w:t>
            </w:r>
            <w:r>
              <w:rPr>
                <w:spacing w:val="-2"/>
                <w:sz w:val="20"/>
              </w:rPr>
              <w:t>персонала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своей</w:t>
            </w:r>
          </w:p>
          <w:p w:rsidR="00543771" w:rsidRDefault="007F09F5">
            <w:pPr>
              <w:pStyle w:val="TableParagraph"/>
              <w:tabs>
                <w:tab w:val="left" w:pos="935"/>
                <w:tab w:val="left" w:pos="1449"/>
                <w:tab w:val="left" w:pos="1710"/>
              </w:tabs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организации.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При </w:t>
            </w:r>
            <w:r>
              <w:rPr>
                <w:spacing w:val="-2"/>
                <w:sz w:val="20"/>
              </w:rPr>
              <w:t>длительномотсутствии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работы котла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организовать </w:t>
            </w:r>
            <w:r>
              <w:rPr>
                <w:sz w:val="20"/>
              </w:rPr>
              <w:t xml:space="preserve">ремонтныеработыпо </w:t>
            </w:r>
            <w:r>
              <w:rPr>
                <w:spacing w:val="-2"/>
                <w:sz w:val="20"/>
              </w:rPr>
              <w:t>предотвращению размораживания</w:t>
            </w:r>
          </w:p>
          <w:p w:rsidR="00543771" w:rsidRDefault="007F09F5">
            <w:pPr>
              <w:pStyle w:val="TableParagraph"/>
              <w:tabs>
                <w:tab w:val="left" w:pos="1443"/>
              </w:tabs>
              <w:rPr>
                <w:sz w:val="20"/>
              </w:rPr>
            </w:pPr>
            <w:r>
              <w:rPr>
                <w:spacing w:val="-2"/>
                <w:sz w:val="20"/>
              </w:rPr>
              <w:t>системы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силами</w:t>
            </w:r>
          </w:p>
          <w:p w:rsidR="00543771" w:rsidRDefault="007F09F5">
            <w:pPr>
              <w:pStyle w:val="TableParagraph"/>
              <w:tabs>
                <w:tab w:val="left" w:pos="1580"/>
              </w:tabs>
              <w:spacing w:line="230" w:lineRule="atLeast"/>
              <w:ind w:right="99"/>
              <w:rPr>
                <w:sz w:val="20"/>
              </w:rPr>
            </w:pPr>
            <w:r>
              <w:rPr>
                <w:spacing w:val="-2"/>
                <w:sz w:val="20"/>
              </w:rPr>
              <w:t>персонала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своей </w:t>
            </w:r>
            <w:r>
              <w:rPr>
                <w:spacing w:val="-2"/>
                <w:sz w:val="20"/>
              </w:rPr>
              <w:t>организации.</w:t>
            </w:r>
          </w:p>
        </w:tc>
      </w:tr>
      <w:tr w:rsidR="00543771">
        <w:trPr>
          <w:trHeight w:val="2071"/>
        </w:trPr>
        <w:tc>
          <w:tcPr>
            <w:tcW w:w="1649" w:type="dxa"/>
          </w:tcPr>
          <w:p w:rsidR="00543771" w:rsidRDefault="007F09F5">
            <w:pPr>
              <w:pStyle w:val="TableParagraph"/>
              <w:tabs>
                <w:tab w:val="left" w:pos="1345"/>
              </w:tabs>
              <w:spacing w:line="237" w:lineRule="auto"/>
              <w:ind w:right="97"/>
              <w:rPr>
                <w:sz w:val="20"/>
              </w:rPr>
            </w:pPr>
            <w:r>
              <w:rPr>
                <w:spacing w:val="-2"/>
                <w:sz w:val="20"/>
              </w:rPr>
              <w:lastRenderedPageBreak/>
              <w:t>Порыв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на </w:t>
            </w:r>
            <w:r>
              <w:rPr>
                <w:sz w:val="20"/>
              </w:rPr>
              <w:t>тепловых сетях</w:t>
            </w:r>
          </w:p>
        </w:tc>
        <w:tc>
          <w:tcPr>
            <w:tcW w:w="1988" w:type="dxa"/>
          </w:tcPr>
          <w:p w:rsidR="00543771" w:rsidRDefault="007F09F5">
            <w:pPr>
              <w:pStyle w:val="TableParagraph"/>
              <w:ind w:right="100"/>
              <w:rPr>
                <w:sz w:val="20"/>
              </w:rPr>
            </w:pPr>
            <w:r>
              <w:rPr>
                <w:sz w:val="20"/>
              </w:rPr>
              <w:t xml:space="preserve">Предельныйизнос, </w:t>
            </w:r>
            <w:r>
              <w:rPr>
                <w:spacing w:val="-2"/>
                <w:sz w:val="20"/>
              </w:rPr>
              <w:t>гидродинамические удары</w:t>
            </w:r>
          </w:p>
        </w:tc>
        <w:tc>
          <w:tcPr>
            <w:tcW w:w="2494" w:type="dxa"/>
          </w:tcPr>
          <w:p w:rsidR="00543771" w:rsidRDefault="007F09F5">
            <w:pPr>
              <w:pStyle w:val="TableParagraph"/>
              <w:tabs>
                <w:tab w:val="left" w:pos="695"/>
                <w:tab w:val="left" w:pos="1383"/>
                <w:tab w:val="left" w:pos="1447"/>
                <w:tab w:val="left" w:pos="1659"/>
              </w:tabs>
              <w:ind w:right="99"/>
              <w:rPr>
                <w:sz w:val="20"/>
              </w:rPr>
            </w:pPr>
            <w:r>
              <w:rPr>
                <w:sz w:val="20"/>
              </w:rPr>
              <w:t xml:space="preserve">Прекращениециркуляции </w:t>
            </w:r>
            <w:r>
              <w:rPr>
                <w:spacing w:val="-10"/>
                <w:sz w:val="20"/>
              </w:rPr>
              <w:t>в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части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системы теплоснабжения, </w:t>
            </w:r>
            <w:r>
              <w:rPr>
                <w:sz w:val="20"/>
              </w:rPr>
              <w:t xml:space="preserve">понижениетемпературыв </w:t>
            </w:r>
            <w:r>
              <w:rPr>
                <w:spacing w:val="-2"/>
                <w:sz w:val="20"/>
              </w:rPr>
              <w:t>зданиях,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возможное размораживание</w:t>
            </w:r>
            <w:r>
              <w:rPr>
                <w:sz w:val="20"/>
              </w:rPr>
              <w:t xml:space="preserve">наружныхтепловыхсетей </w:t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внутренних</w:t>
            </w:r>
          </w:p>
          <w:p w:rsidR="00543771" w:rsidRDefault="007F09F5">
            <w:pPr>
              <w:pStyle w:val="TableParagraph"/>
              <w:spacing w:line="216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отопительныхприборов</w:t>
            </w:r>
          </w:p>
        </w:tc>
        <w:tc>
          <w:tcPr>
            <w:tcW w:w="1954" w:type="dxa"/>
          </w:tcPr>
          <w:p w:rsidR="00543771" w:rsidRDefault="007F09F5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местный</w:t>
            </w:r>
          </w:p>
        </w:tc>
        <w:tc>
          <w:tcPr>
            <w:tcW w:w="2172" w:type="dxa"/>
          </w:tcPr>
          <w:p w:rsidR="00543771" w:rsidRDefault="007F09F5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Организовать переключение теплоснабжения поврежденного</w:t>
            </w:r>
          </w:p>
          <w:p w:rsidR="00543771" w:rsidRDefault="007F09F5">
            <w:pPr>
              <w:pStyle w:val="TableParagraph"/>
              <w:ind w:right="98"/>
              <w:jc w:val="both"/>
              <w:rPr>
                <w:sz w:val="20"/>
              </w:rPr>
            </w:pPr>
            <w:r>
              <w:rPr>
                <w:sz w:val="20"/>
              </w:rPr>
              <w:t xml:space="preserve">участка от другого участка тепловой сети </w:t>
            </w:r>
            <w:r>
              <w:rPr>
                <w:spacing w:val="-2"/>
                <w:sz w:val="20"/>
              </w:rPr>
              <w:t>(через</w:t>
            </w:r>
          </w:p>
          <w:p w:rsidR="00543771" w:rsidRDefault="007F09F5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секционирующую арматуру)</w:t>
            </w:r>
          </w:p>
        </w:tc>
      </w:tr>
      <w:tr w:rsidR="00543771">
        <w:trPr>
          <w:trHeight w:val="2070"/>
        </w:trPr>
        <w:tc>
          <w:tcPr>
            <w:tcW w:w="1649" w:type="dxa"/>
          </w:tcPr>
          <w:p w:rsidR="00543771" w:rsidRDefault="007F09F5">
            <w:pPr>
              <w:pStyle w:val="TableParagraph"/>
              <w:ind w:right="97"/>
              <w:rPr>
                <w:sz w:val="20"/>
              </w:rPr>
            </w:pPr>
            <w:r>
              <w:rPr>
                <w:spacing w:val="-2"/>
                <w:sz w:val="20"/>
              </w:rPr>
              <w:t>Разрушение здания, оборудования котельной</w:t>
            </w:r>
          </w:p>
        </w:tc>
        <w:tc>
          <w:tcPr>
            <w:tcW w:w="1988" w:type="dxa"/>
          </w:tcPr>
          <w:p w:rsidR="00543771" w:rsidRDefault="007F09F5">
            <w:pPr>
              <w:pStyle w:val="TableParagraph"/>
              <w:ind w:right="39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Климатические </w:t>
            </w:r>
            <w:r>
              <w:rPr>
                <w:sz w:val="20"/>
              </w:rPr>
              <w:t xml:space="preserve">факторы(ураган, </w:t>
            </w:r>
            <w:r>
              <w:rPr>
                <w:spacing w:val="-2"/>
                <w:sz w:val="20"/>
              </w:rPr>
              <w:t>землетрясение,</w:t>
            </w:r>
          </w:p>
          <w:p w:rsidR="00543771" w:rsidRDefault="007F09F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смерч)Взрыв</w:t>
            </w:r>
            <w:r>
              <w:rPr>
                <w:spacing w:val="-2"/>
                <w:sz w:val="20"/>
              </w:rPr>
              <w:t>газа.</w:t>
            </w:r>
          </w:p>
        </w:tc>
        <w:tc>
          <w:tcPr>
            <w:tcW w:w="2494" w:type="dxa"/>
          </w:tcPr>
          <w:p w:rsidR="00543771" w:rsidRDefault="007F09F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Разрушениезданияи </w:t>
            </w:r>
            <w:r>
              <w:rPr>
                <w:spacing w:val="-2"/>
                <w:sz w:val="20"/>
              </w:rPr>
              <w:t>оборудования,</w:t>
            </w:r>
          </w:p>
          <w:p w:rsidR="00543771" w:rsidRDefault="007F09F5">
            <w:pPr>
              <w:pStyle w:val="TableParagraph"/>
              <w:ind w:right="362"/>
              <w:rPr>
                <w:sz w:val="20"/>
              </w:rPr>
            </w:pPr>
            <w:r>
              <w:rPr>
                <w:sz w:val="20"/>
              </w:rPr>
              <w:t>невозможностьзапуска котельной в работу в штатном режиме.</w:t>
            </w:r>
          </w:p>
        </w:tc>
        <w:tc>
          <w:tcPr>
            <w:tcW w:w="1954" w:type="dxa"/>
          </w:tcPr>
          <w:p w:rsidR="00543771" w:rsidRDefault="007F09F5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объектовый</w:t>
            </w:r>
          </w:p>
        </w:tc>
        <w:tc>
          <w:tcPr>
            <w:tcW w:w="2172" w:type="dxa"/>
          </w:tcPr>
          <w:p w:rsidR="00543771" w:rsidRDefault="007F09F5">
            <w:pPr>
              <w:pStyle w:val="TableParagraph"/>
              <w:tabs>
                <w:tab w:val="left" w:pos="1477"/>
              </w:tabs>
              <w:ind w:right="98"/>
              <w:rPr>
                <w:sz w:val="20"/>
              </w:rPr>
            </w:pPr>
            <w:r>
              <w:rPr>
                <w:sz w:val="20"/>
              </w:rPr>
              <w:t xml:space="preserve">Немедленносообщить </w:t>
            </w:r>
            <w:r>
              <w:rPr>
                <w:spacing w:val="-5"/>
                <w:sz w:val="20"/>
              </w:rPr>
              <w:t>об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аварии</w:t>
            </w:r>
          </w:p>
          <w:p w:rsidR="00543771" w:rsidRDefault="007F09F5">
            <w:pPr>
              <w:pStyle w:val="TableParagraph"/>
              <w:tabs>
                <w:tab w:val="left" w:pos="1030"/>
                <w:tab w:val="left" w:pos="1078"/>
                <w:tab w:val="left" w:pos="1119"/>
                <w:tab w:val="left" w:pos="1827"/>
                <w:tab w:val="left" w:pos="1875"/>
                <w:tab w:val="left" w:pos="1966"/>
              </w:tabs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руководителю. Принять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меры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выводу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людей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из </w:t>
            </w:r>
            <w:r>
              <w:rPr>
                <w:spacing w:val="-2"/>
                <w:sz w:val="20"/>
              </w:rPr>
              <w:t>опасной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зоны.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Не </w:t>
            </w:r>
            <w:r>
              <w:rPr>
                <w:spacing w:val="-2"/>
                <w:sz w:val="20"/>
              </w:rPr>
              <w:t>допускать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</w:p>
          <w:p w:rsidR="00543771" w:rsidRDefault="007F09F5">
            <w:pPr>
              <w:pStyle w:val="TableParagraph"/>
              <w:spacing w:line="230" w:lineRule="exact"/>
              <w:ind w:right="52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котельную </w:t>
            </w:r>
            <w:r>
              <w:rPr>
                <w:sz w:val="20"/>
              </w:rPr>
              <w:t>постороннихлиц.</w:t>
            </w:r>
          </w:p>
        </w:tc>
      </w:tr>
    </w:tbl>
    <w:p w:rsidR="00543771" w:rsidRDefault="00543771">
      <w:pPr>
        <w:pStyle w:val="a3"/>
        <w:spacing w:before="7"/>
        <w:ind w:left="0" w:firstLine="0"/>
        <w:jc w:val="left"/>
        <w:rPr>
          <w:b/>
        </w:rPr>
      </w:pPr>
    </w:p>
    <w:p w:rsidR="00543771" w:rsidRDefault="00543771">
      <w:pPr>
        <w:pStyle w:val="TableParagraph"/>
        <w:spacing w:line="256" w:lineRule="exact"/>
        <w:jc w:val="center"/>
        <w:rPr>
          <w:sz w:val="24"/>
        </w:rPr>
        <w:sectPr w:rsidR="00543771">
          <w:type w:val="continuous"/>
          <w:pgSz w:w="11910" w:h="16850"/>
          <w:pgMar w:top="1120" w:right="283" w:bottom="280" w:left="850" w:header="720" w:footer="720" w:gutter="0"/>
          <w:cols w:space="720"/>
        </w:sectPr>
      </w:pPr>
    </w:p>
    <w:p w:rsidR="00543771" w:rsidRDefault="007F09F5">
      <w:pPr>
        <w:pStyle w:val="a3"/>
        <w:spacing w:before="65" w:after="2" w:line="242" w:lineRule="auto"/>
        <w:ind w:left="1259" w:right="722" w:firstLine="0"/>
        <w:jc w:val="center"/>
      </w:pPr>
      <w:r>
        <w:lastRenderedPageBreak/>
        <w:t>Расчетыдопустимоговремениустранениятехнологическихнарушений на объектах теплоснабжения</w:t>
      </w:r>
    </w:p>
    <w:tbl>
      <w:tblPr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674"/>
        <w:gridCol w:w="3828"/>
        <w:gridCol w:w="1701"/>
        <w:gridCol w:w="976"/>
        <w:gridCol w:w="849"/>
        <w:gridCol w:w="848"/>
        <w:gridCol w:w="1335"/>
      </w:tblGrid>
      <w:tr w:rsidR="00543771">
        <w:trPr>
          <w:trHeight w:val="827"/>
        </w:trPr>
        <w:tc>
          <w:tcPr>
            <w:tcW w:w="674" w:type="dxa"/>
          </w:tcPr>
          <w:p w:rsidR="00543771" w:rsidRDefault="007F09F5">
            <w:pPr>
              <w:pStyle w:val="TableParagraph"/>
              <w:ind w:left="175" w:right="157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3828" w:type="dxa"/>
          </w:tcPr>
          <w:p w:rsidR="00543771" w:rsidRDefault="007F09F5">
            <w:pPr>
              <w:pStyle w:val="TableParagraph"/>
              <w:ind w:left="1346" w:right="204" w:hanging="1131"/>
              <w:rPr>
                <w:sz w:val="24"/>
              </w:rPr>
            </w:pPr>
            <w:r>
              <w:rPr>
                <w:sz w:val="24"/>
              </w:rPr>
              <w:t xml:space="preserve">Наименованиетехнологического </w:t>
            </w:r>
            <w:r>
              <w:rPr>
                <w:spacing w:val="-2"/>
                <w:sz w:val="24"/>
              </w:rPr>
              <w:t>нарушения</w:t>
            </w:r>
          </w:p>
        </w:tc>
        <w:tc>
          <w:tcPr>
            <w:tcW w:w="1701" w:type="dxa"/>
          </w:tcPr>
          <w:p w:rsidR="00543771" w:rsidRDefault="007F09F5">
            <w:pPr>
              <w:pStyle w:val="TableParagraph"/>
              <w:ind w:left="151" w:right="138" w:firstLine="228"/>
              <w:rPr>
                <w:sz w:val="24"/>
              </w:rPr>
            </w:pPr>
            <w:r>
              <w:rPr>
                <w:sz w:val="24"/>
              </w:rPr>
              <w:t>Время на устранение,ч</w:t>
            </w:r>
          </w:p>
        </w:tc>
        <w:tc>
          <w:tcPr>
            <w:tcW w:w="4008" w:type="dxa"/>
            <w:gridSpan w:val="4"/>
          </w:tcPr>
          <w:p w:rsidR="00543771" w:rsidRDefault="007F09F5">
            <w:pPr>
              <w:pStyle w:val="TableParagraph"/>
              <w:ind w:left="767" w:firstLine="112"/>
              <w:jc w:val="center"/>
              <w:rPr>
                <w:sz w:val="24"/>
              </w:rPr>
            </w:pPr>
            <w:r>
              <w:rPr>
                <w:sz w:val="24"/>
              </w:rPr>
              <w:t>Ожидаемаятемпературав помещениях при</w:t>
            </w:r>
          </w:p>
          <w:p w:rsidR="00543771" w:rsidRDefault="007F09F5">
            <w:pPr>
              <w:pStyle w:val="TableParagraph"/>
              <w:spacing w:line="264" w:lineRule="exact"/>
              <w:ind w:left="217"/>
              <w:jc w:val="center"/>
              <w:rPr>
                <w:sz w:val="24"/>
              </w:rPr>
            </w:pPr>
            <w:r>
              <w:rPr>
                <w:sz w:val="24"/>
              </w:rPr>
              <w:t>температуренаружноговоздуха</w:t>
            </w:r>
            <w:proofErr w:type="gramStart"/>
            <w:r>
              <w:rPr>
                <w:sz w:val="24"/>
              </w:rPr>
              <w:t>,</w:t>
            </w:r>
            <w:r>
              <w:rPr>
                <w:spacing w:val="-10"/>
                <w:sz w:val="24"/>
              </w:rPr>
              <w:t>С</w:t>
            </w:r>
            <w:proofErr w:type="gramEnd"/>
          </w:p>
        </w:tc>
      </w:tr>
      <w:tr w:rsidR="00543771">
        <w:trPr>
          <w:trHeight w:val="275"/>
        </w:trPr>
        <w:tc>
          <w:tcPr>
            <w:tcW w:w="674" w:type="dxa"/>
          </w:tcPr>
          <w:p w:rsidR="00543771" w:rsidRDefault="0054377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28" w:type="dxa"/>
          </w:tcPr>
          <w:p w:rsidR="00543771" w:rsidRDefault="0054377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01" w:type="dxa"/>
          </w:tcPr>
          <w:p w:rsidR="00543771" w:rsidRDefault="0054377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76" w:type="dxa"/>
          </w:tcPr>
          <w:p w:rsidR="00543771" w:rsidRDefault="007F09F5">
            <w:pPr>
              <w:pStyle w:val="TableParagraph"/>
              <w:spacing w:line="256" w:lineRule="exact"/>
              <w:ind w:left="0" w:right="53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49" w:type="dxa"/>
          </w:tcPr>
          <w:p w:rsidR="00543771" w:rsidRDefault="007F09F5">
            <w:pPr>
              <w:pStyle w:val="TableParagraph"/>
              <w:spacing w:line="256" w:lineRule="exact"/>
              <w:ind w:left="141"/>
              <w:rPr>
                <w:sz w:val="24"/>
              </w:rPr>
            </w:pPr>
            <w:r>
              <w:rPr>
                <w:spacing w:val="-2"/>
                <w:sz w:val="24"/>
              </w:rPr>
              <w:t>-</w:t>
            </w:r>
            <w:r>
              <w:rPr>
                <w:spacing w:val="-7"/>
                <w:sz w:val="24"/>
              </w:rPr>
              <w:t>10</w:t>
            </w:r>
          </w:p>
        </w:tc>
        <w:tc>
          <w:tcPr>
            <w:tcW w:w="848" w:type="dxa"/>
          </w:tcPr>
          <w:p w:rsidR="00543771" w:rsidRDefault="007F09F5">
            <w:pPr>
              <w:pStyle w:val="TableParagraph"/>
              <w:spacing w:line="256" w:lineRule="exact"/>
              <w:ind w:left="142"/>
              <w:rPr>
                <w:sz w:val="24"/>
              </w:rPr>
            </w:pPr>
            <w:r>
              <w:rPr>
                <w:spacing w:val="-2"/>
                <w:sz w:val="24"/>
              </w:rPr>
              <w:t>-</w:t>
            </w:r>
            <w:r>
              <w:rPr>
                <w:spacing w:val="-7"/>
                <w:sz w:val="24"/>
              </w:rPr>
              <w:t>20</w:t>
            </w:r>
          </w:p>
        </w:tc>
        <w:tc>
          <w:tcPr>
            <w:tcW w:w="1335" w:type="dxa"/>
          </w:tcPr>
          <w:p w:rsidR="00543771" w:rsidRDefault="007F09F5">
            <w:pPr>
              <w:pStyle w:val="TableParagraph"/>
              <w:spacing w:line="256" w:lineRule="exact"/>
              <w:ind w:left="0" w:right="232"/>
              <w:jc w:val="center"/>
              <w:rPr>
                <w:sz w:val="24"/>
              </w:rPr>
            </w:pPr>
            <w:r>
              <w:rPr>
                <w:sz w:val="24"/>
              </w:rPr>
              <w:t>более-</w:t>
            </w:r>
            <w:r>
              <w:rPr>
                <w:spacing w:val="-5"/>
                <w:sz w:val="24"/>
              </w:rPr>
              <w:t>20</w:t>
            </w:r>
          </w:p>
        </w:tc>
      </w:tr>
      <w:tr w:rsidR="00543771">
        <w:trPr>
          <w:trHeight w:val="275"/>
        </w:trPr>
        <w:tc>
          <w:tcPr>
            <w:tcW w:w="674" w:type="dxa"/>
          </w:tcPr>
          <w:p w:rsidR="00543771" w:rsidRDefault="007F09F5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28" w:type="dxa"/>
          </w:tcPr>
          <w:p w:rsidR="00543771" w:rsidRDefault="007F09F5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Отключение</w:t>
            </w: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1701" w:type="dxa"/>
          </w:tcPr>
          <w:p w:rsidR="00543771" w:rsidRDefault="007F09F5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76" w:type="dxa"/>
          </w:tcPr>
          <w:p w:rsidR="00543771" w:rsidRDefault="007F09F5">
            <w:pPr>
              <w:pStyle w:val="TableParagraph"/>
              <w:spacing w:line="256" w:lineRule="exact"/>
              <w:ind w:left="0" w:right="47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849" w:type="dxa"/>
          </w:tcPr>
          <w:p w:rsidR="00543771" w:rsidRDefault="007F09F5">
            <w:pPr>
              <w:pStyle w:val="TableParagraph"/>
              <w:spacing w:line="256" w:lineRule="exact"/>
              <w:ind w:left="18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848" w:type="dxa"/>
          </w:tcPr>
          <w:p w:rsidR="00543771" w:rsidRDefault="007F09F5">
            <w:pPr>
              <w:pStyle w:val="TableParagraph"/>
              <w:spacing w:line="256" w:lineRule="exact"/>
              <w:ind w:left="18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335" w:type="dxa"/>
          </w:tcPr>
          <w:p w:rsidR="00543771" w:rsidRDefault="007F09F5">
            <w:pPr>
              <w:pStyle w:val="TableParagraph"/>
              <w:spacing w:line="256" w:lineRule="exact"/>
              <w:ind w:left="5" w:right="2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</w:tr>
      <w:tr w:rsidR="00543771">
        <w:trPr>
          <w:trHeight w:val="275"/>
        </w:trPr>
        <w:tc>
          <w:tcPr>
            <w:tcW w:w="674" w:type="dxa"/>
          </w:tcPr>
          <w:p w:rsidR="00543771" w:rsidRDefault="007F09F5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28" w:type="dxa"/>
          </w:tcPr>
          <w:p w:rsidR="00543771" w:rsidRDefault="007F09F5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Отключение</w:t>
            </w: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1701" w:type="dxa"/>
          </w:tcPr>
          <w:p w:rsidR="00543771" w:rsidRDefault="007F09F5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76" w:type="dxa"/>
          </w:tcPr>
          <w:p w:rsidR="00543771" w:rsidRDefault="007F09F5">
            <w:pPr>
              <w:pStyle w:val="TableParagraph"/>
              <w:spacing w:line="256" w:lineRule="exact"/>
              <w:ind w:left="0" w:right="47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849" w:type="dxa"/>
          </w:tcPr>
          <w:p w:rsidR="00543771" w:rsidRDefault="007F09F5">
            <w:pPr>
              <w:pStyle w:val="TableParagraph"/>
              <w:spacing w:line="256" w:lineRule="exact"/>
              <w:ind w:left="18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848" w:type="dxa"/>
          </w:tcPr>
          <w:p w:rsidR="00543771" w:rsidRDefault="007F09F5">
            <w:pPr>
              <w:pStyle w:val="TableParagraph"/>
              <w:spacing w:line="256" w:lineRule="exact"/>
              <w:ind w:left="18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335" w:type="dxa"/>
          </w:tcPr>
          <w:p w:rsidR="00543771" w:rsidRDefault="007F09F5">
            <w:pPr>
              <w:pStyle w:val="TableParagraph"/>
              <w:spacing w:line="256" w:lineRule="exact"/>
              <w:ind w:left="5" w:right="2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</w:tr>
      <w:tr w:rsidR="00543771">
        <w:trPr>
          <w:trHeight w:val="277"/>
        </w:trPr>
        <w:tc>
          <w:tcPr>
            <w:tcW w:w="674" w:type="dxa"/>
          </w:tcPr>
          <w:p w:rsidR="00543771" w:rsidRDefault="007F09F5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828" w:type="dxa"/>
          </w:tcPr>
          <w:p w:rsidR="00543771" w:rsidRDefault="007F09F5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Отключение</w:t>
            </w: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1701" w:type="dxa"/>
          </w:tcPr>
          <w:p w:rsidR="00543771" w:rsidRDefault="007F09F5">
            <w:pPr>
              <w:pStyle w:val="TableParagraph"/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976" w:type="dxa"/>
          </w:tcPr>
          <w:p w:rsidR="00543771" w:rsidRDefault="007F09F5">
            <w:pPr>
              <w:pStyle w:val="TableParagraph"/>
              <w:spacing w:line="258" w:lineRule="exact"/>
              <w:ind w:left="0" w:right="47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849" w:type="dxa"/>
          </w:tcPr>
          <w:p w:rsidR="00543771" w:rsidRDefault="007F09F5">
            <w:pPr>
              <w:pStyle w:val="TableParagraph"/>
              <w:spacing w:line="258" w:lineRule="exact"/>
              <w:ind w:left="18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848" w:type="dxa"/>
          </w:tcPr>
          <w:p w:rsidR="00543771" w:rsidRDefault="007F09F5">
            <w:pPr>
              <w:pStyle w:val="TableParagraph"/>
              <w:spacing w:line="258" w:lineRule="exact"/>
              <w:ind w:left="18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335" w:type="dxa"/>
          </w:tcPr>
          <w:p w:rsidR="00543771" w:rsidRDefault="007F09F5">
            <w:pPr>
              <w:pStyle w:val="TableParagraph"/>
              <w:spacing w:line="258" w:lineRule="exact"/>
              <w:ind w:left="5" w:right="2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543771">
        <w:trPr>
          <w:trHeight w:val="275"/>
        </w:trPr>
        <w:tc>
          <w:tcPr>
            <w:tcW w:w="674" w:type="dxa"/>
          </w:tcPr>
          <w:p w:rsidR="00543771" w:rsidRDefault="007F09F5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828" w:type="dxa"/>
          </w:tcPr>
          <w:p w:rsidR="00543771" w:rsidRDefault="007F09F5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Отключение</w:t>
            </w: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1701" w:type="dxa"/>
          </w:tcPr>
          <w:p w:rsidR="00543771" w:rsidRDefault="007F09F5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976" w:type="dxa"/>
          </w:tcPr>
          <w:p w:rsidR="00543771" w:rsidRDefault="007F09F5">
            <w:pPr>
              <w:pStyle w:val="TableParagraph"/>
              <w:spacing w:line="256" w:lineRule="exact"/>
              <w:ind w:left="0" w:right="47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849" w:type="dxa"/>
          </w:tcPr>
          <w:p w:rsidR="00543771" w:rsidRDefault="007F09F5">
            <w:pPr>
              <w:pStyle w:val="TableParagraph"/>
              <w:spacing w:line="256" w:lineRule="exact"/>
              <w:ind w:left="18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848" w:type="dxa"/>
          </w:tcPr>
          <w:p w:rsidR="00543771" w:rsidRDefault="007F09F5">
            <w:pPr>
              <w:pStyle w:val="TableParagraph"/>
              <w:spacing w:line="256" w:lineRule="exact"/>
              <w:ind w:left="18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335" w:type="dxa"/>
          </w:tcPr>
          <w:p w:rsidR="00543771" w:rsidRDefault="007F09F5">
            <w:pPr>
              <w:pStyle w:val="TableParagraph"/>
              <w:spacing w:line="256" w:lineRule="exact"/>
              <w:ind w:left="5" w:right="2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</w:tbl>
    <w:p w:rsidR="00543771" w:rsidRDefault="007F09F5">
      <w:pPr>
        <w:pStyle w:val="a3"/>
        <w:spacing w:before="318" w:after="7"/>
        <w:ind w:left="1259" w:right="722" w:firstLine="0"/>
        <w:jc w:val="center"/>
      </w:pPr>
      <w:r>
        <w:t>Расчетыдопустимоговремениустранениятехнологическихнарушений на объектах электроснабжения</w:t>
      </w:r>
    </w:p>
    <w:tbl>
      <w:tblPr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816"/>
        <w:gridCol w:w="3970"/>
        <w:gridCol w:w="3687"/>
      </w:tblGrid>
      <w:tr w:rsidR="00543771">
        <w:trPr>
          <w:trHeight w:val="554"/>
        </w:trPr>
        <w:tc>
          <w:tcPr>
            <w:tcW w:w="816" w:type="dxa"/>
          </w:tcPr>
          <w:p w:rsidR="00543771" w:rsidRDefault="007F09F5">
            <w:pPr>
              <w:pStyle w:val="TableParagraph"/>
              <w:spacing w:line="270" w:lineRule="exact"/>
              <w:ind w:left="9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:rsidR="00543771" w:rsidRDefault="007F09F5">
            <w:pPr>
              <w:pStyle w:val="TableParagraph"/>
              <w:spacing w:line="264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970" w:type="dxa"/>
          </w:tcPr>
          <w:p w:rsidR="00543771" w:rsidRDefault="007F09F5">
            <w:pPr>
              <w:pStyle w:val="TableParagraph"/>
              <w:spacing w:line="270" w:lineRule="exact"/>
              <w:ind w:left="8" w:right="1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2"/>
                <w:sz w:val="24"/>
              </w:rPr>
              <w:t>технологического</w:t>
            </w:r>
          </w:p>
          <w:p w:rsidR="00543771" w:rsidRDefault="007F09F5">
            <w:pPr>
              <w:pStyle w:val="TableParagraph"/>
              <w:spacing w:line="264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нарушения</w:t>
            </w:r>
          </w:p>
        </w:tc>
        <w:tc>
          <w:tcPr>
            <w:tcW w:w="3687" w:type="dxa"/>
          </w:tcPr>
          <w:p w:rsidR="00543771" w:rsidRDefault="007F09F5">
            <w:pPr>
              <w:pStyle w:val="TableParagraph"/>
              <w:spacing w:line="270" w:lineRule="exact"/>
              <w:ind w:left="907"/>
              <w:rPr>
                <w:sz w:val="24"/>
              </w:rPr>
            </w:pPr>
            <w:r>
              <w:rPr>
                <w:sz w:val="24"/>
              </w:rPr>
              <w:t xml:space="preserve">Время </w:t>
            </w:r>
            <w:r>
              <w:rPr>
                <w:spacing w:val="-2"/>
                <w:sz w:val="24"/>
              </w:rPr>
              <w:t>устранения</w:t>
            </w:r>
          </w:p>
        </w:tc>
      </w:tr>
      <w:tr w:rsidR="00543771">
        <w:trPr>
          <w:trHeight w:val="1379"/>
        </w:trPr>
        <w:tc>
          <w:tcPr>
            <w:tcW w:w="816" w:type="dxa"/>
          </w:tcPr>
          <w:p w:rsidR="00543771" w:rsidRDefault="007F09F5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70" w:type="dxa"/>
          </w:tcPr>
          <w:p w:rsidR="00543771" w:rsidRDefault="007F09F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Отключение</w:t>
            </w:r>
            <w:r>
              <w:rPr>
                <w:spacing w:val="-2"/>
                <w:sz w:val="24"/>
              </w:rPr>
              <w:t>электроснабжения</w:t>
            </w:r>
          </w:p>
        </w:tc>
        <w:tc>
          <w:tcPr>
            <w:tcW w:w="3687" w:type="dxa"/>
          </w:tcPr>
          <w:p w:rsidR="00543771" w:rsidRDefault="007F09F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2часа–приналичиидвух независимых взаимно</w:t>
            </w:r>
          </w:p>
          <w:p w:rsidR="00543771" w:rsidRDefault="007F09F5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резервирующих источников питания;24часа–приналичии1 источника питания</w:t>
            </w:r>
          </w:p>
        </w:tc>
      </w:tr>
    </w:tbl>
    <w:p w:rsidR="00543771" w:rsidRDefault="007F09F5">
      <w:pPr>
        <w:pStyle w:val="a3"/>
        <w:spacing w:before="315"/>
        <w:jc w:val="left"/>
      </w:pPr>
      <w:r>
        <w:t>Наиболеевероятнымипричинамивозникновенияаварийисбоеввработе могут послужить:</w:t>
      </w:r>
    </w:p>
    <w:p w:rsidR="00543771" w:rsidRDefault="007F09F5">
      <w:pPr>
        <w:pStyle w:val="a5"/>
        <w:numPr>
          <w:ilvl w:val="0"/>
          <w:numId w:val="4"/>
        </w:numPr>
        <w:tabs>
          <w:tab w:val="left" w:pos="1158"/>
        </w:tabs>
        <w:spacing w:line="321" w:lineRule="exact"/>
        <w:ind w:left="1158" w:hanging="162"/>
        <w:jc w:val="left"/>
        <w:rPr>
          <w:sz w:val="28"/>
        </w:rPr>
      </w:pPr>
      <w:r>
        <w:rPr>
          <w:sz w:val="28"/>
        </w:rPr>
        <w:t>перебоивподаче</w:t>
      </w:r>
      <w:r>
        <w:rPr>
          <w:spacing w:val="-2"/>
          <w:sz w:val="28"/>
        </w:rPr>
        <w:t xml:space="preserve"> электроэнергии;</w:t>
      </w:r>
    </w:p>
    <w:p w:rsidR="00543771" w:rsidRDefault="007F09F5">
      <w:pPr>
        <w:pStyle w:val="a5"/>
        <w:numPr>
          <w:ilvl w:val="0"/>
          <w:numId w:val="4"/>
        </w:numPr>
        <w:tabs>
          <w:tab w:val="left" w:pos="1158"/>
        </w:tabs>
        <w:spacing w:line="322" w:lineRule="exact"/>
        <w:ind w:left="1158" w:hanging="162"/>
        <w:jc w:val="left"/>
        <w:rPr>
          <w:sz w:val="28"/>
        </w:rPr>
      </w:pPr>
      <w:r>
        <w:rPr>
          <w:sz w:val="28"/>
        </w:rPr>
        <w:t>износ</w:t>
      </w:r>
      <w:r>
        <w:rPr>
          <w:spacing w:val="-2"/>
          <w:sz w:val="28"/>
        </w:rPr>
        <w:t>оборудования;</w:t>
      </w:r>
    </w:p>
    <w:p w:rsidR="00543771" w:rsidRDefault="007F09F5">
      <w:pPr>
        <w:pStyle w:val="a5"/>
        <w:numPr>
          <w:ilvl w:val="0"/>
          <w:numId w:val="4"/>
        </w:numPr>
        <w:tabs>
          <w:tab w:val="left" w:pos="1158"/>
        </w:tabs>
        <w:ind w:left="1158" w:hanging="162"/>
        <w:jc w:val="left"/>
        <w:rPr>
          <w:sz w:val="28"/>
        </w:rPr>
      </w:pPr>
      <w:r>
        <w:rPr>
          <w:sz w:val="28"/>
        </w:rPr>
        <w:t>износ</w:t>
      </w:r>
      <w:r>
        <w:rPr>
          <w:spacing w:val="-2"/>
          <w:sz w:val="28"/>
        </w:rPr>
        <w:t>сетей;</w:t>
      </w:r>
    </w:p>
    <w:p w:rsidR="00543771" w:rsidRDefault="007F09F5">
      <w:pPr>
        <w:pStyle w:val="a5"/>
        <w:numPr>
          <w:ilvl w:val="0"/>
          <w:numId w:val="4"/>
        </w:numPr>
        <w:tabs>
          <w:tab w:val="left" w:pos="1158"/>
        </w:tabs>
        <w:spacing w:before="2" w:line="322" w:lineRule="exact"/>
        <w:ind w:left="1158" w:hanging="162"/>
        <w:jc w:val="left"/>
        <w:rPr>
          <w:sz w:val="28"/>
        </w:rPr>
      </w:pPr>
      <w:r>
        <w:rPr>
          <w:sz w:val="28"/>
        </w:rPr>
        <w:t>неблагоприятные</w:t>
      </w:r>
      <w:r w:rsidR="00C36F44">
        <w:rPr>
          <w:sz w:val="28"/>
        </w:rPr>
        <w:t xml:space="preserve"> </w:t>
      </w:r>
      <w:r>
        <w:rPr>
          <w:sz w:val="28"/>
        </w:rPr>
        <w:t>погодно-климатические</w:t>
      </w:r>
      <w:r w:rsidR="00C36F44">
        <w:rPr>
          <w:sz w:val="28"/>
        </w:rPr>
        <w:t xml:space="preserve"> </w:t>
      </w:r>
      <w:r>
        <w:rPr>
          <w:spacing w:val="-2"/>
          <w:sz w:val="28"/>
        </w:rPr>
        <w:t>явления;</w:t>
      </w:r>
    </w:p>
    <w:p w:rsidR="00543771" w:rsidRDefault="007F09F5">
      <w:pPr>
        <w:pStyle w:val="a5"/>
        <w:numPr>
          <w:ilvl w:val="0"/>
          <w:numId w:val="4"/>
        </w:numPr>
        <w:tabs>
          <w:tab w:val="left" w:pos="1158"/>
        </w:tabs>
        <w:ind w:left="1158" w:hanging="162"/>
        <w:jc w:val="left"/>
        <w:rPr>
          <w:sz w:val="28"/>
        </w:rPr>
      </w:pPr>
      <w:r>
        <w:rPr>
          <w:sz w:val="28"/>
        </w:rPr>
        <w:t>человеческий</w:t>
      </w:r>
      <w:r>
        <w:rPr>
          <w:spacing w:val="-2"/>
          <w:sz w:val="28"/>
        </w:rPr>
        <w:t>фактор.</w:t>
      </w:r>
    </w:p>
    <w:p w:rsidR="00543771" w:rsidRDefault="00543771">
      <w:pPr>
        <w:pStyle w:val="a3"/>
        <w:spacing w:before="3"/>
        <w:ind w:left="0" w:firstLine="0"/>
        <w:jc w:val="left"/>
      </w:pPr>
    </w:p>
    <w:p w:rsidR="00543771" w:rsidRDefault="007F09F5">
      <w:pPr>
        <w:pStyle w:val="a5"/>
        <w:numPr>
          <w:ilvl w:val="0"/>
          <w:numId w:val="2"/>
        </w:numPr>
        <w:tabs>
          <w:tab w:val="left" w:pos="2797"/>
        </w:tabs>
        <w:spacing w:before="1"/>
        <w:ind w:left="2436" w:right="1894" w:firstLine="81"/>
        <w:jc w:val="left"/>
        <w:rPr>
          <w:b/>
          <w:sz w:val="28"/>
        </w:rPr>
      </w:pPr>
      <w:r>
        <w:rPr>
          <w:b/>
          <w:sz w:val="28"/>
        </w:rPr>
        <w:t>Организация управления ликвидацией аварий на</w:t>
      </w:r>
      <w:r w:rsidR="00C36F44"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теплопроизводящих</w:t>
      </w:r>
      <w:proofErr w:type="spellEnd"/>
      <w:r w:rsidR="00C36F44">
        <w:rPr>
          <w:b/>
          <w:sz w:val="28"/>
        </w:rPr>
        <w:t xml:space="preserve"> </w:t>
      </w:r>
      <w:r>
        <w:rPr>
          <w:b/>
          <w:sz w:val="28"/>
        </w:rPr>
        <w:t>объектах</w:t>
      </w:r>
      <w:r w:rsidR="00C36F44">
        <w:rPr>
          <w:b/>
          <w:sz w:val="28"/>
        </w:rPr>
        <w:t xml:space="preserve"> </w:t>
      </w:r>
      <w:r>
        <w:rPr>
          <w:b/>
          <w:sz w:val="28"/>
        </w:rPr>
        <w:t>и</w:t>
      </w:r>
      <w:r w:rsidR="00C36F44">
        <w:rPr>
          <w:b/>
          <w:sz w:val="28"/>
        </w:rPr>
        <w:t xml:space="preserve"> </w:t>
      </w:r>
      <w:r>
        <w:rPr>
          <w:b/>
          <w:sz w:val="28"/>
        </w:rPr>
        <w:t>тепловых</w:t>
      </w:r>
      <w:r w:rsidR="00C36F44">
        <w:rPr>
          <w:b/>
          <w:sz w:val="28"/>
        </w:rPr>
        <w:t xml:space="preserve"> </w:t>
      </w:r>
      <w:r>
        <w:rPr>
          <w:b/>
          <w:sz w:val="28"/>
        </w:rPr>
        <w:t>сетях</w:t>
      </w:r>
    </w:p>
    <w:p w:rsidR="00543771" w:rsidRDefault="007F09F5">
      <w:pPr>
        <w:pStyle w:val="a3"/>
        <w:adjustRightInd w:val="0"/>
        <w:snapToGrid w:val="0"/>
        <w:ind w:left="0" w:firstLineChars="200" w:firstLine="560"/>
      </w:pPr>
      <w:r>
        <w:t xml:space="preserve">Для организации работы взаимодействующих органов при возникновении аварии создаются оперативные и рабочие группы (штабы). Координацию работ по ликвидации ЧС на муниципальном уровне осуществляет комиссия по предупреждению и ликвидации чрезвычайных ситуаций и обеспечению пожарной безопасности </w:t>
      </w:r>
      <w:r>
        <w:rPr>
          <w:shd w:val="clear" w:color="auto" w:fill="FFFFFF"/>
        </w:rPr>
        <w:t>се</w:t>
      </w:r>
      <w:r w:rsidR="00C36F44">
        <w:rPr>
          <w:shd w:val="clear" w:color="auto" w:fill="FFFFFF"/>
        </w:rPr>
        <w:t>льского поселения «</w:t>
      </w:r>
      <w:proofErr w:type="spellStart"/>
      <w:r w:rsidR="00C36F44">
        <w:rPr>
          <w:shd w:val="clear" w:color="auto" w:fill="FFFFFF"/>
        </w:rPr>
        <w:t>Галкинское</w:t>
      </w:r>
      <w:proofErr w:type="spellEnd"/>
      <w:r>
        <w:rPr>
          <w:shd w:val="clear" w:color="auto" w:fill="FFFFFF"/>
        </w:rPr>
        <w:t>»</w:t>
      </w:r>
      <w:r>
        <w:t>, на объектовом уровне – руководитель организации, осуществляющей эксплуатацию объекта.</w:t>
      </w:r>
    </w:p>
    <w:p w:rsidR="00543771" w:rsidRDefault="007F09F5">
      <w:pPr>
        <w:pStyle w:val="a3"/>
        <w:adjustRightInd w:val="0"/>
        <w:snapToGrid w:val="0"/>
        <w:spacing w:line="322" w:lineRule="exact"/>
        <w:ind w:left="0" w:firstLineChars="200" w:firstLine="560"/>
      </w:pPr>
      <w:r>
        <w:t>Органамиповседневногоуправлениязвеномтерриториальной</w:t>
      </w:r>
      <w:r>
        <w:rPr>
          <w:spacing w:val="-2"/>
        </w:rPr>
        <w:t>подсистемы являются:</w:t>
      </w:r>
    </w:p>
    <w:p w:rsidR="00543771" w:rsidRDefault="007F09F5">
      <w:pPr>
        <w:pStyle w:val="a5"/>
        <w:numPr>
          <w:ilvl w:val="0"/>
          <w:numId w:val="4"/>
        </w:numPr>
        <w:tabs>
          <w:tab w:val="left" w:pos="1172"/>
        </w:tabs>
        <w:adjustRightInd w:val="0"/>
        <w:snapToGrid w:val="0"/>
        <w:ind w:left="0" w:firstLineChars="200" w:firstLine="560"/>
        <w:rPr>
          <w:sz w:val="28"/>
        </w:rPr>
      </w:pPr>
      <w:r>
        <w:rPr>
          <w:sz w:val="28"/>
        </w:rPr>
        <w:t>на муниципальном уровне – ЕДДС по вопросам сбора, обработки и обмена информации, оперативного реагирования и координации действий дежурных, диспетчеров организаций (при наличии), расположенных на территории муниципального района;</w:t>
      </w:r>
    </w:p>
    <w:p w:rsidR="00543771" w:rsidRDefault="007F09F5">
      <w:pPr>
        <w:pStyle w:val="a5"/>
        <w:numPr>
          <w:ilvl w:val="0"/>
          <w:numId w:val="4"/>
        </w:numPr>
        <w:tabs>
          <w:tab w:val="left" w:pos="1158"/>
        </w:tabs>
        <w:spacing w:line="321" w:lineRule="exact"/>
        <w:ind w:left="1158" w:hanging="162"/>
        <w:rPr>
          <w:sz w:val="28"/>
        </w:rPr>
      </w:pPr>
      <w:r>
        <w:rPr>
          <w:sz w:val="28"/>
        </w:rPr>
        <w:t>наобъектовомуровне–дежурные,диспетчерыорганизаций(при</w:t>
      </w:r>
      <w:r>
        <w:rPr>
          <w:spacing w:val="-2"/>
          <w:sz w:val="28"/>
        </w:rPr>
        <w:t>наличии).</w:t>
      </w:r>
    </w:p>
    <w:p w:rsidR="00543771" w:rsidRDefault="007F09F5">
      <w:pPr>
        <w:pStyle w:val="a3"/>
        <w:adjustRightInd w:val="0"/>
        <w:snapToGrid w:val="0"/>
        <w:ind w:left="0" w:firstLine="660"/>
      </w:pPr>
      <w:r>
        <w:t>Размещение органов повседневного управления осуществляется на стационарных пунктах управления, оснащаемых техническими средствами управления, средствами связи, оповещения и жизнеобеспечения, поддерживаемых в состоянии постоянной готовности к использованию.</w:t>
      </w:r>
    </w:p>
    <w:p w:rsidR="00543771" w:rsidRDefault="00543771">
      <w:pPr>
        <w:pStyle w:val="a3"/>
        <w:spacing w:before="5"/>
        <w:ind w:left="0" w:firstLine="0"/>
        <w:jc w:val="left"/>
      </w:pPr>
    </w:p>
    <w:p w:rsidR="00543771" w:rsidRDefault="007F09F5">
      <w:pPr>
        <w:pStyle w:val="a5"/>
        <w:numPr>
          <w:ilvl w:val="0"/>
          <w:numId w:val="2"/>
        </w:numPr>
        <w:tabs>
          <w:tab w:val="left" w:pos="1944"/>
        </w:tabs>
        <w:ind w:left="1552" w:right="1122" w:firstLine="112"/>
        <w:jc w:val="left"/>
        <w:rPr>
          <w:b/>
          <w:sz w:val="28"/>
        </w:rPr>
      </w:pPr>
      <w:r>
        <w:rPr>
          <w:b/>
          <w:sz w:val="28"/>
        </w:rPr>
        <w:lastRenderedPageBreak/>
        <w:t>Количествосилисредств,используемыхдлялокализациии ликвидации последствий аварий на объекте теплоснабжения</w:t>
      </w:r>
    </w:p>
    <w:p w:rsidR="00543771" w:rsidRDefault="00543771">
      <w:pPr>
        <w:pStyle w:val="a3"/>
        <w:spacing w:before="96"/>
        <w:ind w:left="0" w:firstLine="0"/>
        <w:jc w:val="left"/>
        <w:rPr>
          <w:b/>
          <w:sz w:val="20"/>
        </w:rPr>
      </w:pPr>
    </w:p>
    <w:p w:rsidR="00543771" w:rsidRDefault="007F09F5">
      <w:pPr>
        <w:pStyle w:val="a3"/>
        <w:spacing w:before="317"/>
        <w:ind w:right="454"/>
      </w:pPr>
      <w:r>
        <w:t>В режиме повседневной деятельности на объектах ЖКХ осуществляется дежурство специалистами, в том числе операторами котельных.</w:t>
      </w:r>
    </w:p>
    <w:p w:rsidR="00543771" w:rsidRDefault="007F09F5">
      <w:pPr>
        <w:pStyle w:val="a3"/>
        <w:spacing w:before="1"/>
        <w:ind w:right="457"/>
      </w:pPr>
      <w:r>
        <w:rPr>
          <w:color w:val="202429"/>
        </w:rPr>
        <w:t>Сформирован аварийный и постоянно пополняемый запас материалов и оборудования для ремонта трубопроводов и узлов тепловых сетей.</w:t>
      </w:r>
    </w:p>
    <w:p w:rsidR="00543771" w:rsidRDefault="007F09F5">
      <w:pPr>
        <w:pStyle w:val="a3"/>
        <w:ind w:right="456"/>
      </w:pPr>
      <w:r>
        <w:rPr>
          <w:color w:val="202429"/>
        </w:rPr>
        <w:t>Обеспечена готовность системы оповещения ответственных лиц и технического персонала, осуществляемая посредством мобильной связи.</w:t>
      </w:r>
    </w:p>
    <w:p w:rsidR="00543771" w:rsidRDefault="007F09F5">
      <w:pPr>
        <w:pStyle w:val="a3"/>
        <w:ind w:right="449"/>
      </w:pPr>
      <w:r>
        <w:rPr>
          <w:color w:val="202429"/>
        </w:rPr>
        <w:t xml:space="preserve">Обеспечено функционирование круглосуточной аварийно-диспетчерской службы, которая осуществляет взаимодействие с ЕДДС муниципального района по предоставлению достоверной информации о ситуациях на объектах в режиме повседневной деятельности, а в случае угрозы возникновения аварии или чрезвычайной ситуации оповещение происходит </w:t>
      </w:r>
      <w:r>
        <w:rPr>
          <w:color w:val="202429"/>
          <w:spacing w:val="-2"/>
        </w:rPr>
        <w:t>незамедлительно.</w:t>
      </w:r>
    </w:p>
    <w:p w:rsidR="00543771" w:rsidRDefault="00543771">
      <w:pPr>
        <w:pStyle w:val="a3"/>
      </w:pPr>
    </w:p>
    <w:p w:rsidR="00543771" w:rsidRDefault="007F09F5">
      <w:pPr>
        <w:pStyle w:val="a5"/>
        <w:numPr>
          <w:ilvl w:val="0"/>
          <w:numId w:val="2"/>
        </w:numPr>
        <w:tabs>
          <w:tab w:val="left" w:pos="1604"/>
        </w:tabs>
        <w:spacing w:before="69" w:line="242" w:lineRule="auto"/>
        <w:ind w:left="1142" w:right="595" w:firstLine="182"/>
        <w:jc w:val="left"/>
        <w:rPr>
          <w:b/>
          <w:color w:val="202429"/>
          <w:sz w:val="28"/>
        </w:rPr>
      </w:pPr>
      <w:r>
        <w:rPr>
          <w:b/>
          <w:color w:val="202429"/>
          <w:sz w:val="28"/>
        </w:rPr>
        <w:t>Порядок и процедура организации взаимодействия сил и средств,</w:t>
      </w:r>
      <w:r w:rsidR="00F90CC5">
        <w:rPr>
          <w:b/>
          <w:color w:val="202429"/>
          <w:sz w:val="28"/>
        </w:rPr>
        <w:t xml:space="preserve"> </w:t>
      </w:r>
      <w:r>
        <w:rPr>
          <w:b/>
          <w:color w:val="202429"/>
          <w:sz w:val="28"/>
        </w:rPr>
        <w:t>а</w:t>
      </w:r>
      <w:r w:rsidR="00F90CC5">
        <w:rPr>
          <w:b/>
          <w:color w:val="202429"/>
          <w:sz w:val="28"/>
        </w:rPr>
        <w:t xml:space="preserve"> </w:t>
      </w:r>
      <w:r>
        <w:rPr>
          <w:b/>
          <w:color w:val="202429"/>
          <w:sz w:val="28"/>
        </w:rPr>
        <w:t>также</w:t>
      </w:r>
      <w:r w:rsidR="00F90CC5">
        <w:rPr>
          <w:b/>
          <w:color w:val="202429"/>
          <w:sz w:val="28"/>
        </w:rPr>
        <w:t xml:space="preserve"> </w:t>
      </w:r>
      <w:r>
        <w:rPr>
          <w:b/>
          <w:color w:val="202429"/>
          <w:sz w:val="28"/>
        </w:rPr>
        <w:t>организаций,</w:t>
      </w:r>
      <w:r w:rsidR="00F90CC5">
        <w:rPr>
          <w:b/>
          <w:color w:val="202429"/>
          <w:sz w:val="28"/>
        </w:rPr>
        <w:t xml:space="preserve"> </w:t>
      </w:r>
      <w:r>
        <w:rPr>
          <w:b/>
          <w:color w:val="202429"/>
          <w:sz w:val="28"/>
        </w:rPr>
        <w:t>функционирующих</w:t>
      </w:r>
      <w:r w:rsidR="00F90CC5">
        <w:rPr>
          <w:b/>
          <w:color w:val="202429"/>
          <w:sz w:val="28"/>
        </w:rPr>
        <w:t xml:space="preserve"> </w:t>
      </w:r>
      <w:r>
        <w:rPr>
          <w:b/>
          <w:color w:val="202429"/>
          <w:sz w:val="28"/>
        </w:rPr>
        <w:t>в</w:t>
      </w:r>
      <w:r w:rsidR="00F90CC5">
        <w:rPr>
          <w:b/>
          <w:color w:val="202429"/>
          <w:sz w:val="28"/>
        </w:rPr>
        <w:t xml:space="preserve"> </w:t>
      </w:r>
      <w:r>
        <w:rPr>
          <w:b/>
          <w:color w:val="202429"/>
          <w:sz w:val="28"/>
        </w:rPr>
        <w:t>системах</w:t>
      </w:r>
      <w:r w:rsidR="00F90CC5">
        <w:rPr>
          <w:b/>
          <w:color w:val="202429"/>
          <w:sz w:val="28"/>
        </w:rPr>
        <w:t xml:space="preserve"> </w:t>
      </w:r>
      <w:r>
        <w:rPr>
          <w:b/>
          <w:color w:val="202429"/>
          <w:sz w:val="28"/>
        </w:rPr>
        <w:t>теплоснабжения,</w:t>
      </w:r>
    </w:p>
    <w:p w:rsidR="00543771" w:rsidRDefault="007F09F5">
      <w:pPr>
        <w:ind w:left="1233" w:firstLine="177"/>
        <w:rPr>
          <w:b/>
          <w:sz w:val="28"/>
        </w:rPr>
      </w:pPr>
      <w:r>
        <w:rPr>
          <w:b/>
          <w:color w:val="202429"/>
          <w:sz w:val="28"/>
        </w:rPr>
        <w:t>наоснованиизаключенныхсоглашенийобуправлениисистемами теплоснабжения в соответствии с требованиями части 5 статьи 18 Федерального закона от 27.07.2010 №190-ФЗ «О теплоснабжении»</w:t>
      </w:r>
    </w:p>
    <w:p w:rsidR="00543771" w:rsidRDefault="007F09F5">
      <w:pPr>
        <w:pStyle w:val="a3"/>
        <w:spacing w:before="312"/>
        <w:ind w:right="448"/>
      </w:pPr>
      <w:r>
        <w:t>В зависимости от вида и масштаба аварии принимаются неотложные мерыпо проведению ремонтно-восстановительных и других работ направленных на недопущение размораживания систем теплоснабжения и скорейшую подачу теплоэнергии в социально значимые объекты.</w:t>
      </w:r>
    </w:p>
    <w:p w:rsidR="00543771" w:rsidRDefault="007F09F5">
      <w:pPr>
        <w:pStyle w:val="a3"/>
        <w:spacing w:before="1"/>
        <w:ind w:right="447"/>
      </w:pPr>
      <w:r>
        <w:t xml:space="preserve">Планирование и организация ремонтно-восстановительных работ на </w:t>
      </w:r>
      <w:proofErr w:type="spellStart"/>
      <w:r>
        <w:t>теплопроизводящих</w:t>
      </w:r>
      <w:proofErr w:type="spellEnd"/>
      <w:r>
        <w:t xml:space="preserve"> объектах (далее – ТПО) и тепловых сетях (далее – ТС) осуществляется руководством организации, эксплуатирующей ТПО (ТС).</w:t>
      </w:r>
    </w:p>
    <w:p w:rsidR="00543771" w:rsidRDefault="007F09F5">
      <w:pPr>
        <w:pStyle w:val="a3"/>
        <w:spacing w:before="2"/>
        <w:ind w:right="455"/>
      </w:pPr>
      <w:r>
        <w:t>Принятию решения на ликвидацию аварии предшествует оценка сложившейся обстановки, масштаба аварии и возможных последствий.</w:t>
      </w:r>
    </w:p>
    <w:p w:rsidR="00543771" w:rsidRDefault="007F09F5">
      <w:pPr>
        <w:pStyle w:val="a3"/>
        <w:ind w:right="457"/>
      </w:pPr>
      <w:r>
        <w:t>Работы проводятся на основании нормативных и распорядительных документов оформляемых организатором работ.</w:t>
      </w:r>
    </w:p>
    <w:p w:rsidR="00543771" w:rsidRDefault="007F09F5">
      <w:pPr>
        <w:pStyle w:val="a3"/>
        <w:ind w:right="413"/>
      </w:pPr>
      <w:r>
        <w:t>К</w:t>
      </w:r>
      <w:r w:rsidR="00F90CC5">
        <w:t xml:space="preserve"> </w:t>
      </w:r>
      <w:r>
        <w:t>работам</w:t>
      </w:r>
      <w:r w:rsidR="00C36F44">
        <w:t xml:space="preserve"> </w:t>
      </w:r>
      <w:r>
        <w:t>привлекаются</w:t>
      </w:r>
      <w:r w:rsidR="00C36F44">
        <w:t xml:space="preserve"> </w:t>
      </w:r>
      <w:r>
        <w:t>аварийно–ремонтные</w:t>
      </w:r>
      <w:r w:rsidR="00C36F44">
        <w:t xml:space="preserve"> </w:t>
      </w:r>
      <w:r>
        <w:t>бригады,</w:t>
      </w:r>
      <w:r w:rsidR="00C36F44">
        <w:t xml:space="preserve"> </w:t>
      </w:r>
      <w:r>
        <w:t>специальная</w:t>
      </w:r>
      <w:r w:rsidR="00C36F44">
        <w:t xml:space="preserve"> </w:t>
      </w:r>
      <w:r>
        <w:t>техника и оборудование организаций, в ведении которых находятся ТПО (ТС) в круглосуточном режиме, посменно.</w:t>
      </w:r>
    </w:p>
    <w:p w:rsidR="00543771" w:rsidRDefault="007F09F5">
      <w:pPr>
        <w:pStyle w:val="a3"/>
        <w:ind w:right="456"/>
      </w:pPr>
      <w:r>
        <w:t xml:space="preserve">О причинах аварии, масштабах и возможных последствиях, планируемых сроках ремонтно-восстановительных работ, привлекаемых силах и средствах руководитель работ информирует ЕДДС не позднее 20 минут с момента </w:t>
      </w:r>
      <w:r>
        <w:rPr>
          <w:spacing w:val="-2"/>
        </w:rPr>
        <w:t>происшествия.</w:t>
      </w:r>
    </w:p>
    <w:p w:rsidR="00543771" w:rsidRDefault="007F09F5">
      <w:pPr>
        <w:pStyle w:val="a3"/>
        <w:ind w:right="447"/>
      </w:pPr>
      <w:r>
        <w:t xml:space="preserve">В случае необходимости привлечения дополнительных сил и средств к работам, руководитель работ докладывает ЕДДС, курирующему сферу жилищно-коммунального хозяйства заместителю Главы </w:t>
      </w:r>
      <w:r w:rsidR="00857A1A">
        <w:t>сельского поселения</w:t>
      </w:r>
      <w:r>
        <w:t xml:space="preserve"> «</w:t>
      </w:r>
      <w:proofErr w:type="spellStart"/>
      <w:r w:rsidR="00857A1A">
        <w:t>Галкинское</w:t>
      </w:r>
      <w:proofErr w:type="spellEnd"/>
      <w:r>
        <w:t>», председателю комиссии по предупреждению и ликвидации чрезвычайных ситуаций и обеспечению пожарной безопасности.</w:t>
      </w:r>
    </w:p>
    <w:p w:rsidR="00543771" w:rsidRDefault="007F09F5">
      <w:pPr>
        <w:pStyle w:val="a3"/>
        <w:ind w:right="449"/>
      </w:pPr>
      <w:r>
        <w:t xml:space="preserve">При угрозе возникновения чрезвычайной ситуации в результате аварии </w:t>
      </w:r>
      <w:r>
        <w:lastRenderedPageBreak/>
        <w:t>работы координирует комиссия по предупреждению и ликвидации чрезвычайных ситуаций и обеспечению пожарной безопасности.</w:t>
      </w:r>
    </w:p>
    <w:tbl>
      <w:tblPr>
        <w:tblW w:w="0" w:type="auto"/>
        <w:tblInd w:w="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14"/>
        <w:gridCol w:w="5015"/>
        <w:gridCol w:w="1608"/>
        <w:gridCol w:w="2629"/>
      </w:tblGrid>
      <w:tr w:rsidR="00543771">
        <w:trPr>
          <w:trHeight w:val="695"/>
        </w:trPr>
        <w:tc>
          <w:tcPr>
            <w:tcW w:w="514" w:type="dxa"/>
          </w:tcPr>
          <w:p w:rsidR="00543771" w:rsidRDefault="00543771">
            <w:pPr>
              <w:pStyle w:val="TableParagraph"/>
              <w:ind w:left="93" w:right="79" w:firstLine="48"/>
              <w:rPr>
                <w:spacing w:val="-10"/>
                <w:sz w:val="24"/>
              </w:rPr>
            </w:pPr>
          </w:p>
          <w:p w:rsidR="00543771" w:rsidRDefault="007F09F5">
            <w:pPr>
              <w:pStyle w:val="TableParagraph"/>
              <w:ind w:left="93" w:right="79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5015" w:type="dxa"/>
          </w:tcPr>
          <w:p w:rsidR="00543771" w:rsidRDefault="007F09F5">
            <w:pPr>
              <w:pStyle w:val="TableParagraph"/>
              <w:spacing w:line="270" w:lineRule="exact"/>
              <w:ind w:left="43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1608" w:type="dxa"/>
          </w:tcPr>
          <w:p w:rsidR="00543771" w:rsidRDefault="007F09F5">
            <w:pPr>
              <w:pStyle w:val="TableParagraph"/>
              <w:ind w:left="200" w:firstLine="34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Срок </w:t>
            </w:r>
            <w:r>
              <w:rPr>
                <w:spacing w:val="-2"/>
                <w:sz w:val="24"/>
              </w:rPr>
              <w:t>исполнения</w:t>
            </w:r>
          </w:p>
        </w:tc>
        <w:tc>
          <w:tcPr>
            <w:tcW w:w="2629" w:type="dxa"/>
          </w:tcPr>
          <w:p w:rsidR="00543771" w:rsidRDefault="007F09F5">
            <w:pPr>
              <w:pStyle w:val="TableParagraph"/>
              <w:spacing w:line="270" w:lineRule="exact"/>
              <w:ind w:left="851"/>
              <w:rPr>
                <w:sz w:val="24"/>
              </w:rPr>
            </w:pPr>
            <w:r>
              <w:rPr>
                <w:spacing w:val="-2"/>
                <w:sz w:val="24"/>
              </w:rPr>
              <w:t>Исполнитель</w:t>
            </w:r>
          </w:p>
        </w:tc>
      </w:tr>
      <w:tr w:rsidR="00543771">
        <w:trPr>
          <w:trHeight w:val="474"/>
        </w:trPr>
        <w:tc>
          <w:tcPr>
            <w:tcW w:w="9766" w:type="dxa"/>
            <w:gridSpan w:val="4"/>
          </w:tcPr>
          <w:p w:rsidR="00543771" w:rsidRDefault="007F09F5">
            <w:pPr>
              <w:pStyle w:val="TableParagraph"/>
              <w:spacing w:line="268" w:lineRule="exact"/>
              <w:ind w:left="425"/>
              <w:jc w:val="center"/>
              <w:rPr>
                <w:sz w:val="24"/>
              </w:rPr>
            </w:pPr>
            <w:r>
              <w:rPr>
                <w:sz w:val="24"/>
              </w:rPr>
              <w:t>Привозникновенииавариинакоммунальныхсистемах</w:t>
            </w:r>
            <w:r>
              <w:rPr>
                <w:spacing w:val="-2"/>
                <w:sz w:val="24"/>
              </w:rPr>
              <w:t xml:space="preserve"> жизнеобеспечения</w:t>
            </w:r>
          </w:p>
        </w:tc>
      </w:tr>
      <w:tr w:rsidR="00543771">
        <w:trPr>
          <w:trHeight w:val="4985"/>
        </w:trPr>
        <w:tc>
          <w:tcPr>
            <w:tcW w:w="514" w:type="dxa"/>
          </w:tcPr>
          <w:p w:rsidR="00543771" w:rsidRDefault="007F09F5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015" w:type="dxa"/>
          </w:tcPr>
          <w:p w:rsidR="00543771" w:rsidRDefault="007F09F5">
            <w:pPr>
              <w:pStyle w:val="TableParagraph"/>
              <w:ind w:left="140" w:right="113"/>
              <w:jc w:val="both"/>
              <w:rPr>
                <w:sz w:val="24"/>
              </w:rPr>
            </w:pPr>
            <w:r>
              <w:rPr>
                <w:sz w:val="24"/>
              </w:rPr>
              <w:t>Припоступленииинформаци</w:t>
            </w:r>
            <w:proofErr w:type="gramStart"/>
            <w:r>
              <w:rPr>
                <w:sz w:val="24"/>
              </w:rPr>
              <w:t>и(</w:t>
            </w:r>
            <w:proofErr w:type="gramEnd"/>
            <w:r>
              <w:rPr>
                <w:sz w:val="24"/>
              </w:rPr>
              <w:t xml:space="preserve">сигнала)вДС организаций об аварии на коммунально- технических системах </w:t>
            </w:r>
            <w:r>
              <w:rPr>
                <w:spacing w:val="-2"/>
                <w:sz w:val="24"/>
              </w:rPr>
              <w:t>:</w:t>
            </w:r>
          </w:p>
          <w:p w:rsidR="00543771" w:rsidRDefault="007F09F5">
            <w:pPr>
              <w:pStyle w:val="TableParagraph"/>
              <w:numPr>
                <w:ilvl w:val="0"/>
                <w:numId w:val="5"/>
              </w:numPr>
              <w:tabs>
                <w:tab w:val="left" w:pos="287"/>
                <w:tab w:val="left" w:pos="3514"/>
              </w:tabs>
              <w:ind w:right="113" w:firstLine="0"/>
              <w:jc w:val="both"/>
              <w:rPr>
                <w:sz w:val="24"/>
              </w:rPr>
            </w:pPr>
            <w:r>
              <w:rPr>
                <w:sz w:val="24"/>
              </w:rPr>
              <w:t>определениеобъемапоследствийаварийной ситуации (количество котельных,  учреждений здравоохранения и т.д.);</w:t>
            </w:r>
          </w:p>
          <w:p w:rsidR="00543771" w:rsidRDefault="007F09F5">
            <w:pPr>
              <w:pStyle w:val="TableParagraph"/>
              <w:numPr>
                <w:ilvl w:val="0"/>
                <w:numId w:val="5"/>
              </w:numPr>
              <w:tabs>
                <w:tab w:val="left" w:pos="568"/>
              </w:tabs>
              <w:ind w:right="115" w:firstLine="0"/>
              <w:jc w:val="both"/>
              <w:rPr>
                <w:sz w:val="24"/>
              </w:rPr>
            </w:pPr>
            <w:r>
              <w:rPr>
                <w:sz w:val="24"/>
              </w:rPr>
              <w:t>принятие мер по бесперебойному обеспечению теплом и электроэнергией объектов муниципального образования;</w:t>
            </w:r>
          </w:p>
          <w:p w:rsidR="00543771" w:rsidRDefault="007F09F5">
            <w:pPr>
              <w:pStyle w:val="TableParagraph"/>
              <w:numPr>
                <w:ilvl w:val="0"/>
                <w:numId w:val="5"/>
              </w:numPr>
              <w:tabs>
                <w:tab w:val="left" w:pos="410"/>
              </w:tabs>
              <w:ind w:right="114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организация электроснабжения объектов жизнеобеспечения населения по обводным </w:t>
            </w:r>
            <w:r>
              <w:rPr>
                <w:spacing w:val="-2"/>
                <w:sz w:val="24"/>
              </w:rPr>
              <w:t>каналам;</w:t>
            </w:r>
          </w:p>
          <w:p w:rsidR="00543771" w:rsidRDefault="007F09F5">
            <w:pPr>
              <w:pStyle w:val="TableParagraph"/>
              <w:numPr>
                <w:ilvl w:val="0"/>
                <w:numId w:val="5"/>
              </w:numPr>
              <w:tabs>
                <w:tab w:val="left" w:pos="441"/>
              </w:tabs>
              <w:ind w:right="115" w:firstLine="0"/>
              <w:jc w:val="both"/>
              <w:rPr>
                <w:sz w:val="24"/>
              </w:rPr>
            </w:pPr>
            <w:r>
              <w:rPr>
                <w:sz w:val="24"/>
              </w:rPr>
              <w:t>организация работ по восстановлению линий электропередач и систем жизнеобеспечения при авариях на них;</w:t>
            </w:r>
          </w:p>
          <w:p w:rsidR="00543771" w:rsidRDefault="007F09F5">
            <w:pPr>
              <w:pStyle w:val="TableParagraph"/>
              <w:spacing w:line="264" w:lineRule="exact"/>
              <w:ind w:left="14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принятие мер для обеспечения </w:t>
            </w:r>
            <w:r>
              <w:rPr>
                <w:spacing w:val="-2"/>
                <w:sz w:val="24"/>
              </w:rPr>
              <w:t>электроэнергией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учреждений здравоохранения и т.д..</w:t>
            </w:r>
          </w:p>
        </w:tc>
        <w:tc>
          <w:tcPr>
            <w:tcW w:w="1608" w:type="dxa"/>
          </w:tcPr>
          <w:p w:rsidR="00543771" w:rsidRDefault="0054377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29" w:type="dxa"/>
          </w:tcPr>
          <w:p w:rsidR="00543771" w:rsidRDefault="007F09F5">
            <w:pPr>
              <w:pStyle w:val="TableParagraph"/>
              <w:ind w:left="154" w:right="54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Дежурные, диспетчера, руководители </w:t>
            </w:r>
            <w:r>
              <w:rPr>
                <w:sz w:val="24"/>
              </w:rPr>
              <w:t xml:space="preserve">объектовэлектро-, водо-, </w:t>
            </w:r>
          </w:p>
          <w:p w:rsidR="00543771" w:rsidRDefault="007F09F5">
            <w:pPr>
              <w:pStyle w:val="TableParagraph"/>
              <w:ind w:left="154"/>
              <w:rPr>
                <w:sz w:val="24"/>
              </w:rPr>
            </w:pPr>
            <w:r>
              <w:rPr>
                <w:spacing w:val="-2"/>
                <w:sz w:val="24"/>
              </w:rPr>
              <w:t>теплоснабжения</w:t>
            </w:r>
          </w:p>
        </w:tc>
      </w:tr>
      <w:tr w:rsidR="00543771">
        <w:trPr>
          <w:trHeight w:val="3660"/>
        </w:trPr>
        <w:tc>
          <w:tcPr>
            <w:tcW w:w="514" w:type="dxa"/>
          </w:tcPr>
          <w:p w:rsidR="00543771" w:rsidRDefault="007F09F5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015" w:type="dxa"/>
          </w:tcPr>
          <w:p w:rsidR="00543771" w:rsidRDefault="007F09F5">
            <w:pPr>
              <w:pStyle w:val="TableParagraph"/>
              <w:tabs>
                <w:tab w:val="left" w:pos="1935"/>
                <w:tab w:val="left" w:pos="2052"/>
                <w:tab w:val="left" w:pos="2493"/>
                <w:tab w:val="left" w:pos="2741"/>
                <w:tab w:val="left" w:pos="3514"/>
                <w:tab w:val="left" w:pos="3645"/>
                <w:tab w:val="left" w:pos="3776"/>
                <w:tab w:val="left" w:pos="3971"/>
                <w:tab w:val="left" w:pos="4777"/>
              </w:tabs>
              <w:ind w:left="140" w:right="11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Проверка работоспособности автономных источников питания и поддержание их в </w:t>
            </w:r>
            <w:r>
              <w:rPr>
                <w:spacing w:val="-2"/>
                <w:sz w:val="24"/>
              </w:rPr>
              <w:t>постоянной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готовности,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отправка </w:t>
            </w:r>
            <w:r>
              <w:rPr>
                <w:sz w:val="24"/>
              </w:rPr>
              <w:t xml:space="preserve">автономных источников питания для обеспечения электроэнергией котельных, </w:t>
            </w:r>
            <w:r>
              <w:rPr>
                <w:spacing w:val="-2"/>
                <w:sz w:val="24"/>
              </w:rPr>
              <w:t>насосных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станций,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учреждений здравоохранения,; </w:t>
            </w:r>
            <w:r>
              <w:rPr>
                <w:sz w:val="24"/>
              </w:rPr>
              <w:t>подключение дополнительных источников энергоснабжения (освещения) для работы в темное время суток;</w:t>
            </w:r>
          </w:p>
          <w:p w:rsidR="00543771" w:rsidRDefault="007F09F5">
            <w:pPr>
              <w:pStyle w:val="TableParagraph"/>
              <w:ind w:left="140"/>
              <w:jc w:val="both"/>
              <w:rPr>
                <w:sz w:val="24"/>
              </w:rPr>
            </w:pPr>
            <w:r>
              <w:rPr>
                <w:sz w:val="24"/>
              </w:rPr>
              <w:t>обеспечениебесперебойнойподачитепла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1608" w:type="dxa"/>
          </w:tcPr>
          <w:p w:rsidR="00543771" w:rsidRDefault="007F09F5">
            <w:pPr>
              <w:pStyle w:val="TableParagraph"/>
              <w:spacing w:line="268" w:lineRule="exact"/>
              <w:ind w:left="30"/>
              <w:rPr>
                <w:sz w:val="24"/>
              </w:rPr>
            </w:pPr>
            <w:r>
              <w:rPr>
                <w:spacing w:val="-5"/>
                <w:sz w:val="24"/>
              </w:rPr>
              <w:t>Ч*+</w:t>
            </w:r>
          </w:p>
          <w:p w:rsidR="00543771" w:rsidRDefault="007F09F5">
            <w:pPr>
              <w:pStyle w:val="TableParagraph"/>
              <w:ind w:left="3" w:firstLine="26"/>
              <w:rPr>
                <w:sz w:val="24"/>
              </w:rPr>
            </w:pPr>
            <w:r>
              <w:rPr>
                <w:sz w:val="24"/>
              </w:rPr>
              <w:t>(0ч.30мин.- 01.ч.00 мин)</w:t>
            </w:r>
          </w:p>
        </w:tc>
        <w:tc>
          <w:tcPr>
            <w:tcW w:w="2629" w:type="dxa"/>
          </w:tcPr>
          <w:p w:rsidR="00543771" w:rsidRDefault="007F09F5">
            <w:pPr>
              <w:pStyle w:val="TableParagraph"/>
              <w:ind w:left="15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Аварийно-технические </w:t>
            </w:r>
            <w:r>
              <w:rPr>
                <w:sz w:val="24"/>
              </w:rPr>
              <w:t>звенья, группы</w:t>
            </w:r>
          </w:p>
        </w:tc>
      </w:tr>
      <w:tr w:rsidR="00543771">
        <w:trPr>
          <w:trHeight w:val="2248"/>
        </w:trPr>
        <w:tc>
          <w:tcPr>
            <w:tcW w:w="514" w:type="dxa"/>
          </w:tcPr>
          <w:p w:rsidR="00543771" w:rsidRDefault="007F09F5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015" w:type="dxa"/>
          </w:tcPr>
          <w:p w:rsidR="00543771" w:rsidRDefault="007F09F5">
            <w:pPr>
              <w:pStyle w:val="TableParagraph"/>
              <w:ind w:left="140" w:right="11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 поступлении сигнала в ЕДДС муниципального образования об аварии на коммунальных системах </w:t>
            </w:r>
            <w:r>
              <w:rPr>
                <w:spacing w:val="-2"/>
                <w:sz w:val="24"/>
              </w:rPr>
              <w:t>жизнеобеспечения:</w:t>
            </w:r>
          </w:p>
          <w:p w:rsidR="00543771" w:rsidRDefault="007F09F5">
            <w:pPr>
              <w:pStyle w:val="TableParagraph"/>
              <w:ind w:left="140" w:right="115"/>
              <w:jc w:val="both"/>
              <w:rPr>
                <w:sz w:val="24"/>
              </w:rPr>
            </w:pPr>
            <w:r>
              <w:rPr>
                <w:sz w:val="24"/>
              </w:rPr>
              <w:t>- доведение информации до курирующего сферу ЖКХ заместителя Главы муниципального района и председателя КЧС</w:t>
            </w:r>
          </w:p>
        </w:tc>
        <w:tc>
          <w:tcPr>
            <w:tcW w:w="1608" w:type="dxa"/>
          </w:tcPr>
          <w:p w:rsidR="00543771" w:rsidRDefault="007F09F5">
            <w:pPr>
              <w:pStyle w:val="TableParagraph"/>
              <w:ind w:left="171" w:right="21" w:firstLine="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Немедленно </w:t>
            </w:r>
            <w:r>
              <w:rPr>
                <w:sz w:val="24"/>
              </w:rPr>
              <w:t>Ч +</w:t>
            </w:r>
          </w:p>
          <w:p w:rsidR="00543771" w:rsidRDefault="007F09F5">
            <w:pPr>
              <w:pStyle w:val="TableParagraph"/>
              <w:ind w:left="198"/>
              <w:rPr>
                <w:sz w:val="24"/>
              </w:rPr>
            </w:pPr>
            <w:r>
              <w:rPr>
                <w:sz w:val="24"/>
              </w:rPr>
              <w:t xml:space="preserve">1ч. 30 </w:t>
            </w: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2629" w:type="dxa"/>
          </w:tcPr>
          <w:p w:rsidR="00543771" w:rsidRDefault="007F09F5">
            <w:pPr>
              <w:pStyle w:val="TableParagraph"/>
              <w:spacing w:line="268" w:lineRule="exact"/>
              <w:ind w:left="159"/>
              <w:rPr>
                <w:sz w:val="24"/>
              </w:rPr>
            </w:pPr>
            <w:r>
              <w:rPr>
                <w:spacing w:val="-2"/>
                <w:sz w:val="24"/>
              </w:rPr>
              <w:t>Оперативный</w:t>
            </w:r>
          </w:p>
          <w:p w:rsidR="00543771" w:rsidRDefault="007F09F5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дежурный</w:t>
            </w:r>
            <w:r>
              <w:rPr>
                <w:spacing w:val="-4"/>
                <w:sz w:val="24"/>
              </w:rPr>
              <w:t>ЕДДС</w:t>
            </w:r>
          </w:p>
        </w:tc>
      </w:tr>
      <w:tr w:rsidR="00543771">
        <w:trPr>
          <w:trHeight w:val="1701"/>
        </w:trPr>
        <w:tc>
          <w:tcPr>
            <w:tcW w:w="514" w:type="dxa"/>
          </w:tcPr>
          <w:p w:rsidR="00543771" w:rsidRDefault="007F09F5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015" w:type="dxa"/>
          </w:tcPr>
          <w:p w:rsidR="00543771" w:rsidRDefault="007F09F5">
            <w:pPr>
              <w:pStyle w:val="TableParagraph"/>
              <w:ind w:left="140" w:right="113"/>
              <w:jc w:val="both"/>
              <w:rPr>
                <w:sz w:val="24"/>
              </w:rPr>
            </w:pPr>
            <w:r>
              <w:rPr>
                <w:sz w:val="24"/>
              </w:rPr>
              <w:t>Проведение расчетов по устойчивости функционирования систем отопления в условиях критически низких температур при отсутствии энергоснабжения и выдача рекомендаций в ЕДДС и ДО муниципальных образований района</w:t>
            </w:r>
          </w:p>
        </w:tc>
        <w:tc>
          <w:tcPr>
            <w:tcW w:w="1608" w:type="dxa"/>
          </w:tcPr>
          <w:p w:rsidR="00543771" w:rsidRDefault="007F09F5">
            <w:pPr>
              <w:pStyle w:val="TableParagraph"/>
              <w:spacing w:line="270" w:lineRule="exact"/>
              <w:ind w:left="198"/>
              <w:rPr>
                <w:sz w:val="24"/>
              </w:rPr>
            </w:pPr>
            <w:r>
              <w:rPr>
                <w:sz w:val="24"/>
              </w:rPr>
              <w:t xml:space="preserve">Ч+2 </w:t>
            </w:r>
            <w:r>
              <w:rPr>
                <w:spacing w:val="-4"/>
                <w:sz w:val="24"/>
              </w:rPr>
              <w:t>ч.00</w:t>
            </w:r>
          </w:p>
          <w:p w:rsidR="00543771" w:rsidRDefault="007F09F5">
            <w:pPr>
              <w:pStyle w:val="TableParagraph"/>
              <w:ind w:left="171"/>
              <w:rPr>
                <w:sz w:val="24"/>
              </w:rPr>
            </w:pP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2629" w:type="dxa"/>
          </w:tcPr>
          <w:p w:rsidR="00543771" w:rsidRDefault="007F09F5">
            <w:pPr>
              <w:pStyle w:val="TableParagraph"/>
              <w:spacing w:line="270" w:lineRule="exact"/>
              <w:ind w:left="159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-10"/>
                <w:sz w:val="24"/>
              </w:rPr>
              <w:t>и</w:t>
            </w:r>
          </w:p>
          <w:p w:rsidR="00543771" w:rsidRDefault="007F09F5">
            <w:pPr>
              <w:pStyle w:val="TableParagraph"/>
              <w:ind w:left="152"/>
              <w:rPr>
                <w:sz w:val="24"/>
              </w:rPr>
            </w:pPr>
            <w:r>
              <w:rPr>
                <w:sz w:val="24"/>
              </w:rPr>
              <w:t>оперативная</w:t>
            </w:r>
            <w:r>
              <w:rPr>
                <w:spacing w:val="-2"/>
                <w:sz w:val="24"/>
              </w:rPr>
              <w:t>группа</w:t>
            </w:r>
          </w:p>
        </w:tc>
      </w:tr>
      <w:tr w:rsidR="00543771">
        <w:trPr>
          <w:trHeight w:val="954"/>
        </w:trPr>
        <w:tc>
          <w:tcPr>
            <w:tcW w:w="514" w:type="dxa"/>
          </w:tcPr>
          <w:p w:rsidR="00543771" w:rsidRDefault="007F09F5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5</w:t>
            </w:r>
          </w:p>
        </w:tc>
        <w:tc>
          <w:tcPr>
            <w:tcW w:w="5015" w:type="dxa"/>
          </w:tcPr>
          <w:p w:rsidR="00543771" w:rsidRDefault="007F09F5">
            <w:pPr>
              <w:pStyle w:val="TableParagraph"/>
              <w:spacing w:line="268" w:lineRule="exact"/>
              <w:ind w:left="140"/>
              <w:rPr>
                <w:sz w:val="24"/>
              </w:rPr>
            </w:pPr>
            <w:r>
              <w:rPr>
                <w:sz w:val="24"/>
              </w:rPr>
              <w:t>Организацияработыоперативной</w:t>
            </w:r>
            <w:r>
              <w:rPr>
                <w:spacing w:val="-2"/>
                <w:sz w:val="24"/>
              </w:rPr>
              <w:t>группы</w:t>
            </w:r>
          </w:p>
        </w:tc>
        <w:tc>
          <w:tcPr>
            <w:tcW w:w="1608" w:type="dxa"/>
          </w:tcPr>
          <w:p w:rsidR="00543771" w:rsidRDefault="007F09F5">
            <w:pPr>
              <w:pStyle w:val="TableParagraph"/>
              <w:spacing w:line="268" w:lineRule="exact"/>
              <w:ind w:left="198"/>
              <w:rPr>
                <w:sz w:val="24"/>
              </w:rPr>
            </w:pPr>
            <w:r>
              <w:rPr>
                <w:sz w:val="24"/>
              </w:rPr>
              <w:t>Ч+2ч.</w:t>
            </w:r>
            <w:r>
              <w:rPr>
                <w:spacing w:val="-5"/>
                <w:sz w:val="24"/>
              </w:rPr>
              <w:t>30</w:t>
            </w:r>
          </w:p>
          <w:p w:rsidR="00543771" w:rsidRDefault="007F09F5">
            <w:pPr>
              <w:pStyle w:val="TableParagraph"/>
              <w:ind w:left="171"/>
              <w:rPr>
                <w:sz w:val="24"/>
              </w:rPr>
            </w:pP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2629" w:type="dxa"/>
          </w:tcPr>
          <w:p w:rsidR="00543771" w:rsidRDefault="007F09F5">
            <w:pPr>
              <w:pStyle w:val="TableParagraph"/>
              <w:ind w:left="159" w:right="541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 оперативной группы</w:t>
            </w:r>
          </w:p>
        </w:tc>
      </w:tr>
      <w:tr w:rsidR="00543771">
        <w:trPr>
          <w:trHeight w:val="1663"/>
        </w:trPr>
        <w:tc>
          <w:tcPr>
            <w:tcW w:w="514" w:type="dxa"/>
          </w:tcPr>
          <w:p w:rsidR="00543771" w:rsidRDefault="007F09F5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015" w:type="dxa"/>
          </w:tcPr>
          <w:p w:rsidR="00543771" w:rsidRDefault="007F09F5">
            <w:pPr>
              <w:pStyle w:val="TableParagraph"/>
              <w:ind w:left="140" w:right="115"/>
              <w:jc w:val="both"/>
              <w:rPr>
                <w:sz w:val="24"/>
              </w:rPr>
            </w:pPr>
            <w:r>
              <w:rPr>
                <w:sz w:val="24"/>
              </w:rPr>
              <w:t>Задействование сил и средств для предупреждения возможных аварий на объектах очистных сооружений</w:t>
            </w:r>
          </w:p>
        </w:tc>
        <w:tc>
          <w:tcPr>
            <w:tcW w:w="1608" w:type="dxa"/>
          </w:tcPr>
          <w:p w:rsidR="00543771" w:rsidRDefault="007F09F5">
            <w:pPr>
              <w:pStyle w:val="TableParagraph"/>
              <w:spacing w:line="268" w:lineRule="exact"/>
              <w:ind w:left="198"/>
              <w:rPr>
                <w:sz w:val="24"/>
              </w:rPr>
            </w:pPr>
            <w:r>
              <w:rPr>
                <w:sz w:val="24"/>
              </w:rPr>
              <w:t>Ч+2ч.</w:t>
            </w:r>
            <w:r>
              <w:rPr>
                <w:spacing w:val="-5"/>
                <w:sz w:val="24"/>
              </w:rPr>
              <w:t>30</w:t>
            </w:r>
          </w:p>
          <w:p w:rsidR="00543771" w:rsidRDefault="007F09F5">
            <w:pPr>
              <w:pStyle w:val="TableParagraph"/>
              <w:ind w:left="171"/>
              <w:rPr>
                <w:sz w:val="24"/>
              </w:rPr>
            </w:pP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2629" w:type="dxa"/>
          </w:tcPr>
          <w:p w:rsidR="00543771" w:rsidRDefault="007F09F5">
            <w:pPr>
              <w:pStyle w:val="TableParagraph"/>
              <w:ind w:left="152" w:firstLine="7"/>
              <w:rPr>
                <w:sz w:val="24"/>
              </w:rPr>
            </w:pPr>
            <w:r>
              <w:rPr>
                <w:sz w:val="24"/>
              </w:rPr>
              <w:t>Порешениюрабочей группы и</w:t>
            </w:r>
          </w:p>
          <w:p w:rsidR="00543771" w:rsidRDefault="007F09F5">
            <w:pPr>
              <w:pStyle w:val="TableParagraph"/>
              <w:ind w:left="152" w:right="379"/>
              <w:rPr>
                <w:sz w:val="24"/>
              </w:rPr>
            </w:pPr>
            <w:r>
              <w:rPr>
                <w:sz w:val="24"/>
              </w:rPr>
              <w:t xml:space="preserve">курирующегосферу ЖКК заместителя Главы </w:t>
            </w:r>
            <w:r>
              <w:rPr>
                <w:spacing w:val="-2"/>
                <w:sz w:val="24"/>
              </w:rPr>
              <w:t>муниципального района</w:t>
            </w:r>
          </w:p>
        </w:tc>
      </w:tr>
      <w:tr w:rsidR="00543771">
        <w:trPr>
          <w:trHeight w:val="3859"/>
        </w:trPr>
        <w:tc>
          <w:tcPr>
            <w:tcW w:w="514" w:type="dxa"/>
          </w:tcPr>
          <w:p w:rsidR="00543771" w:rsidRDefault="007F09F5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015" w:type="dxa"/>
          </w:tcPr>
          <w:p w:rsidR="00543771" w:rsidRDefault="007F09F5">
            <w:pPr>
              <w:pStyle w:val="TableParagraph"/>
              <w:tabs>
                <w:tab w:val="left" w:pos="1633"/>
                <w:tab w:val="left" w:pos="2496"/>
                <w:tab w:val="left" w:pos="2741"/>
                <w:tab w:val="left" w:pos="3514"/>
                <w:tab w:val="left" w:pos="3643"/>
                <w:tab w:val="left" w:pos="3784"/>
                <w:tab w:val="left" w:pos="4777"/>
              </w:tabs>
              <w:ind w:left="140" w:right="11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ВыездоперативнойгруппыМОвнаселенный пункт, в котором произошла авария. Проведениеанализаобстановки,определение возможных последствий аварии и необходимых сил и средств для ее ликвидации. Определение количества потенциально опасных предприятий, предприятий с безостановочным циклом </w:t>
            </w:r>
            <w:r>
              <w:rPr>
                <w:spacing w:val="-2"/>
                <w:sz w:val="24"/>
              </w:rPr>
              <w:t>работ,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котельных,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учреждений здравоохранения, </w:t>
            </w:r>
            <w:r>
              <w:rPr>
                <w:sz w:val="24"/>
              </w:rPr>
              <w:t>попадающихвзонувозможной</w:t>
            </w:r>
            <w:r>
              <w:rPr>
                <w:spacing w:val="-2"/>
                <w:sz w:val="24"/>
              </w:rPr>
              <w:t>аварийной</w:t>
            </w:r>
          </w:p>
          <w:p w:rsidR="00543771" w:rsidRDefault="007F09F5">
            <w:pPr>
              <w:pStyle w:val="TableParagraph"/>
              <w:spacing w:line="259" w:lineRule="exact"/>
              <w:ind w:left="140"/>
              <w:rPr>
                <w:sz w:val="24"/>
              </w:rPr>
            </w:pPr>
            <w:r>
              <w:rPr>
                <w:spacing w:val="-2"/>
                <w:sz w:val="24"/>
              </w:rPr>
              <w:t>ситуации</w:t>
            </w:r>
          </w:p>
        </w:tc>
        <w:tc>
          <w:tcPr>
            <w:tcW w:w="1608" w:type="dxa"/>
          </w:tcPr>
          <w:p w:rsidR="00543771" w:rsidRDefault="007F09F5">
            <w:pPr>
              <w:pStyle w:val="TableParagraph"/>
              <w:spacing w:line="268" w:lineRule="exact"/>
              <w:ind w:left="198"/>
              <w:rPr>
                <w:sz w:val="24"/>
              </w:rPr>
            </w:pPr>
            <w:r>
              <w:rPr>
                <w:sz w:val="24"/>
              </w:rPr>
              <w:t xml:space="preserve">Ч+(2ч. </w:t>
            </w:r>
            <w:r>
              <w:rPr>
                <w:spacing w:val="-5"/>
                <w:sz w:val="24"/>
              </w:rPr>
              <w:t>00</w:t>
            </w:r>
          </w:p>
          <w:p w:rsidR="00543771" w:rsidRDefault="007F09F5">
            <w:pPr>
              <w:pStyle w:val="TableParagraph"/>
              <w:ind w:left="171"/>
              <w:rPr>
                <w:sz w:val="24"/>
              </w:rPr>
            </w:pPr>
            <w:r>
              <w:rPr>
                <w:spacing w:val="-5"/>
                <w:sz w:val="24"/>
              </w:rPr>
              <w:t>мин</w:t>
            </w:r>
          </w:p>
          <w:p w:rsidR="00543771" w:rsidRDefault="007F09F5">
            <w:pPr>
              <w:pStyle w:val="TableParagraph"/>
              <w:ind w:left="171" w:right="502" w:firstLine="26"/>
              <w:rPr>
                <w:sz w:val="24"/>
              </w:rPr>
            </w:pPr>
            <w:r>
              <w:rPr>
                <w:sz w:val="24"/>
              </w:rPr>
              <w:t xml:space="preserve">-3час.00 </w:t>
            </w:r>
            <w:r>
              <w:rPr>
                <w:spacing w:val="-2"/>
                <w:sz w:val="24"/>
              </w:rPr>
              <w:t>мин.)</w:t>
            </w:r>
          </w:p>
        </w:tc>
        <w:tc>
          <w:tcPr>
            <w:tcW w:w="2629" w:type="dxa"/>
          </w:tcPr>
          <w:p w:rsidR="00543771" w:rsidRDefault="007F09F5">
            <w:pPr>
              <w:pStyle w:val="TableParagraph"/>
              <w:ind w:left="152" w:right="156" w:firstLine="7"/>
              <w:rPr>
                <w:sz w:val="24"/>
              </w:rPr>
            </w:pPr>
            <w:r>
              <w:rPr>
                <w:sz w:val="24"/>
              </w:rPr>
              <w:t xml:space="preserve">Руководительрабочей </w:t>
            </w:r>
            <w:r>
              <w:rPr>
                <w:spacing w:val="-2"/>
                <w:sz w:val="24"/>
              </w:rPr>
              <w:t>группы</w:t>
            </w:r>
          </w:p>
        </w:tc>
      </w:tr>
      <w:tr w:rsidR="00543771">
        <w:trPr>
          <w:trHeight w:val="712"/>
        </w:trPr>
        <w:tc>
          <w:tcPr>
            <w:tcW w:w="514" w:type="dxa"/>
          </w:tcPr>
          <w:p w:rsidR="00543771" w:rsidRDefault="007F09F5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015" w:type="dxa"/>
          </w:tcPr>
          <w:p w:rsidR="00543771" w:rsidRDefault="007F09F5">
            <w:pPr>
              <w:pStyle w:val="TableParagraph"/>
              <w:tabs>
                <w:tab w:val="left" w:pos="1901"/>
                <w:tab w:val="left" w:pos="3152"/>
              </w:tabs>
              <w:ind w:left="140" w:right="118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несения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круглосуточного </w:t>
            </w:r>
            <w:r>
              <w:rPr>
                <w:sz w:val="24"/>
              </w:rPr>
              <w:t>дежурства руководящего состава поселения</w:t>
            </w:r>
          </w:p>
        </w:tc>
        <w:tc>
          <w:tcPr>
            <w:tcW w:w="1608" w:type="dxa"/>
          </w:tcPr>
          <w:p w:rsidR="00543771" w:rsidRDefault="007F09F5">
            <w:pPr>
              <w:pStyle w:val="TableParagraph"/>
              <w:spacing w:line="268" w:lineRule="exact"/>
              <w:ind w:left="0" w:right="4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Ч+3ч.00 </w:t>
            </w: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2629" w:type="dxa"/>
          </w:tcPr>
          <w:p w:rsidR="00543771" w:rsidRDefault="007F09F5">
            <w:pPr>
              <w:pStyle w:val="TableParagraph"/>
              <w:ind w:left="152" w:right="541"/>
              <w:rPr>
                <w:sz w:val="24"/>
              </w:rPr>
            </w:pPr>
            <w:r>
              <w:rPr>
                <w:spacing w:val="-2"/>
                <w:sz w:val="24"/>
              </w:rPr>
              <w:t>Оперативная группа</w:t>
            </w:r>
          </w:p>
        </w:tc>
      </w:tr>
      <w:tr w:rsidR="00543771">
        <w:trPr>
          <w:trHeight w:val="942"/>
        </w:trPr>
        <w:tc>
          <w:tcPr>
            <w:tcW w:w="514" w:type="dxa"/>
          </w:tcPr>
          <w:p w:rsidR="00543771" w:rsidRDefault="007F09F5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5015" w:type="dxa"/>
          </w:tcPr>
          <w:p w:rsidR="00543771" w:rsidRDefault="007F09F5">
            <w:pPr>
              <w:pStyle w:val="TableParagraph"/>
              <w:ind w:left="140" w:right="115"/>
              <w:jc w:val="both"/>
              <w:rPr>
                <w:sz w:val="24"/>
              </w:rPr>
            </w:pPr>
            <w:r>
              <w:rPr>
                <w:sz w:val="24"/>
              </w:rPr>
              <w:t>Организация и проведение работ по ликвидации аварии на коммунальных системах жизнеобеспечения.</w:t>
            </w:r>
          </w:p>
        </w:tc>
        <w:tc>
          <w:tcPr>
            <w:tcW w:w="1608" w:type="dxa"/>
          </w:tcPr>
          <w:p w:rsidR="00543771" w:rsidRDefault="007F09F5">
            <w:pPr>
              <w:pStyle w:val="TableParagraph"/>
              <w:spacing w:line="268" w:lineRule="exact"/>
              <w:ind w:left="0" w:right="4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Ч+3ч.00 </w:t>
            </w: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2629" w:type="dxa"/>
          </w:tcPr>
          <w:p w:rsidR="00543771" w:rsidRDefault="007F09F5">
            <w:pPr>
              <w:pStyle w:val="TableParagraph"/>
              <w:ind w:left="152" w:right="541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 оперативной группы</w:t>
            </w:r>
          </w:p>
        </w:tc>
      </w:tr>
      <w:tr w:rsidR="00543771">
        <w:trPr>
          <w:trHeight w:val="1430"/>
        </w:trPr>
        <w:tc>
          <w:tcPr>
            <w:tcW w:w="514" w:type="dxa"/>
          </w:tcPr>
          <w:p w:rsidR="00543771" w:rsidRDefault="007F09F5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5015" w:type="dxa"/>
          </w:tcPr>
          <w:p w:rsidR="00543771" w:rsidRDefault="007F09F5">
            <w:pPr>
              <w:pStyle w:val="TableParagraph"/>
              <w:ind w:left="140" w:right="114"/>
              <w:jc w:val="both"/>
              <w:rPr>
                <w:sz w:val="24"/>
              </w:rPr>
            </w:pPr>
            <w:r>
              <w:rPr>
                <w:sz w:val="24"/>
              </w:rPr>
              <w:t>Оповещение населения об аварии на коммунальных системах жизнеобеспечения (при необходимости)</w:t>
            </w:r>
          </w:p>
        </w:tc>
        <w:tc>
          <w:tcPr>
            <w:tcW w:w="1608" w:type="dxa"/>
          </w:tcPr>
          <w:p w:rsidR="00543771" w:rsidRDefault="007F09F5">
            <w:pPr>
              <w:pStyle w:val="TableParagraph"/>
              <w:spacing w:line="268" w:lineRule="exact"/>
              <w:ind w:left="0" w:right="4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Ч+3ч.00 </w:t>
            </w: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2629" w:type="dxa"/>
          </w:tcPr>
          <w:p w:rsidR="00543771" w:rsidRDefault="007F09F5">
            <w:pPr>
              <w:pStyle w:val="TableParagraph"/>
              <w:ind w:left="152" w:right="541"/>
              <w:rPr>
                <w:sz w:val="24"/>
              </w:rPr>
            </w:pPr>
            <w:r>
              <w:rPr>
                <w:spacing w:val="-2"/>
                <w:sz w:val="24"/>
              </w:rPr>
              <w:t>ЕДДС</w:t>
            </w:r>
          </w:p>
        </w:tc>
      </w:tr>
      <w:tr w:rsidR="00543771">
        <w:trPr>
          <w:trHeight w:val="1314"/>
        </w:trPr>
        <w:tc>
          <w:tcPr>
            <w:tcW w:w="514" w:type="dxa"/>
          </w:tcPr>
          <w:p w:rsidR="00543771" w:rsidRDefault="007F09F5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5015" w:type="dxa"/>
          </w:tcPr>
          <w:p w:rsidR="00543771" w:rsidRDefault="007F09F5">
            <w:pPr>
              <w:pStyle w:val="TableParagraph"/>
              <w:ind w:left="143" w:right="114"/>
              <w:jc w:val="both"/>
              <w:rPr>
                <w:sz w:val="24"/>
              </w:rPr>
            </w:pPr>
            <w:r>
              <w:rPr>
                <w:sz w:val="24"/>
              </w:rPr>
              <w:t>Принятие дополнительных мер по обеспечениюустойчивогофункционирования отраслей и объектов экономики, жизнеобеспечению населения</w:t>
            </w:r>
          </w:p>
        </w:tc>
        <w:tc>
          <w:tcPr>
            <w:tcW w:w="1608" w:type="dxa"/>
          </w:tcPr>
          <w:p w:rsidR="00543771" w:rsidRDefault="007F09F5">
            <w:pPr>
              <w:pStyle w:val="TableParagraph"/>
              <w:spacing w:line="268" w:lineRule="exact"/>
              <w:ind w:left="34"/>
              <w:rPr>
                <w:sz w:val="24"/>
              </w:rPr>
            </w:pPr>
            <w:r>
              <w:rPr>
                <w:sz w:val="24"/>
              </w:rPr>
              <w:t>Ч+3ч.</w:t>
            </w:r>
            <w:r>
              <w:rPr>
                <w:spacing w:val="-5"/>
                <w:sz w:val="24"/>
              </w:rPr>
              <w:t>00</w:t>
            </w:r>
          </w:p>
          <w:p w:rsidR="00543771" w:rsidRDefault="007F09F5">
            <w:pPr>
              <w:pStyle w:val="TableParagraph"/>
              <w:ind w:left="34"/>
              <w:rPr>
                <w:sz w:val="24"/>
              </w:rPr>
            </w:pP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2629" w:type="dxa"/>
          </w:tcPr>
          <w:p w:rsidR="00543771" w:rsidRDefault="007F09F5">
            <w:pPr>
              <w:pStyle w:val="TableParagraph"/>
              <w:ind w:left="97" w:right="211"/>
              <w:rPr>
                <w:sz w:val="24"/>
              </w:rPr>
            </w:pPr>
            <w:r>
              <w:rPr>
                <w:sz w:val="24"/>
              </w:rPr>
              <w:t>Руководительрабочей иоперативной</w:t>
            </w:r>
            <w:r>
              <w:rPr>
                <w:spacing w:val="-2"/>
                <w:sz w:val="24"/>
              </w:rPr>
              <w:t>группы</w:t>
            </w:r>
          </w:p>
        </w:tc>
      </w:tr>
      <w:tr w:rsidR="00543771">
        <w:trPr>
          <w:trHeight w:val="2527"/>
        </w:trPr>
        <w:tc>
          <w:tcPr>
            <w:tcW w:w="514" w:type="dxa"/>
          </w:tcPr>
          <w:p w:rsidR="00543771" w:rsidRDefault="007F09F5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5015" w:type="dxa"/>
          </w:tcPr>
          <w:p w:rsidR="00543771" w:rsidRDefault="007F09F5">
            <w:pPr>
              <w:pStyle w:val="TableParagraph"/>
              <w:ind w:left="143" w:right="114"/>
              <w:jc w:val="both"/>
              <w:rPr>
                <w:sz w:val="24"/>
              </w:rPr>
            </w:pPr>
            <w:r>
              <w:rPr>
                <w:sz w:val="24"/>
              </w:rPr>
              <w:t>Организация сбора и обобщения</w:t>
            </w:r>
            <w:r>
              <w:rPr>
                <w:spacing w:val="-2"/>
                <w:sz w:val="24"/>
              </w:rPr>
              <w:t>информации:</w:t>
            </w:r>
          </w:p>
          <w:p w:rsidR="00543771" w:rsidRDefault="007F09F5">
            <w:pPr>
              <w:pStyle w:val="TableParagraph"/>
              <w:numPr>
                <w:ilvl w:val="0"/>
                <w:numId w:val="6"/>
              </w:numPr>
              <w:tabs>
                <w:tab w:val="left" w:pos="302"/>
              </w:tabs>
              <w:ind w:right="119" w:firstLine="0"/>
              <w:jc w:val="both"/>
              <w:rPr>
                <w:sz w:val="24"/>
              </w:rPr>
            </w:pPr>
            <w:r>
              <w:rPr>
                <w:sz w:val="24"/>
              </w:rPr>
              <w:t>о ходе развития аварии и проведения работ по ее ликвидации;</w:t>
            </w:r>
          </w:p>
          <w:p w:rsidR="00543771" w:rsidRDefault="007F09F5">
            <w:pPr>
              <w:pStyle w:val="TableParagraph"/>
              <w:numPr>
                <w:ilvl w:val="0"/>
                <w:numId w:val="6"/>
              </w:numPr>
              <w:tabs>
                <w:tab w:val="left" w:pos="518"/>
              </w:tabs>
              <w:ind w:right="114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 состоянии безопасности объектов жизнеобеспечения сельских (городских) </w:t>
            </w:r>
            <w:r>
              <w:rPr>
                <w:spacing w:val="-2"/>
                <w:sz w:val="24"/>
              </w:rPr>
              <w:t>поселений;</w:t>
            </w:r>
          </w:p>
          <w:p w:rsidR="00543771" w:rsidRDefault="007F09F5">
            <w:pPr>
              <w:pStyle w:val="TableParagraph"/>
              <w:numPr>
                <w:ilvl w:val="0"/>
                <w:numId w:val="6"/>
              </w:numPr>
              <w:tabs>
                <w:tab w:val="left" w:pos="444"/>
              </w:tabs>
              <w:ind w:right="116" w:firstLine="0"/>
              <w:jc w:val="both"/>
              <w:rPr>
                <w:sz w:val="24"/>
              </w:rPr>
            </w:pPr>
            <w:r>
              <w:rPr>
                <w:sz w:val="24"/>
              </w:rPr>
              <w:t>о состоянии отопительных котельных, тепловыхпунктов,систем</w:t>
            </w:r>
            <w:r>
              <w:rPr>
                <w:spacing w:val="-2"/>
                <w:sz w:val="24"/>
              </w:rPr>
              <w:t>энергоснабжения,</w:t>
            </w:r>
          </w:p>
        </w:tc>
        <w:tc>
          <w:tcPr>
            <w:tcW w:w="1608" w:type="dxa"/>
          </w:tcPr>
          <w:p w:rsidR="00543771" w:rsidRDefault="007F09F5">
            <w:pPr>
              <w:pStyle w:val="TableParagraph"/>
              <w:ind w:left="34" w:right="136"/>
              <w:rPr>
                <w:sz w:val="24"/>
              </w:rPr>
            </w:pPr>
            <w:r>
              <w:rPr>
                <w:sz w:val="24"/>
              </w:rPr>
              <w:t xml:space="preserve">Черезкаждые 2 часа (в </w:t>
            </w:r>
            <w:r>
              <w:rPr>
                <w:spacing w:val="-2"/>
                <w:sz w:val="24"/>
              </w:rPr>
              <w:t>течении</w:t>
            </w:r>
          </w:p>
          <w:p w:rsidR="00543771" w:rsidRDefault="007F09F5">
            <w:pPr>
              <w:pStyle w:val="TableParagraph"/>
              <w:ind w:left="34" w:right="806"/>
              <w:rPr>
                <w:sz w:val="24"/>
              </w:rPr>
            </w:pPr>
            <w:r>
              <w:rPr>
                <w:spacing w:val="-2"/>
                <w:sz w:val="24"/>
              </w:rPr>
              <w:t>первых суток)</w:t>
            </w:r>
          </w:p>
          <w:p w:rsidR="00543771" w:rsidRDefault="007F09F5">
            <w:pPr>
              <w:pStyle w:val="TableParagraph"/>
              <w:ind w:left="34"/>
              <w:rPr>
                <w:sz w:val="24"/>
              </w:rPr>
            </w:pPr>
            <w:r>
              <w:rPr>
                <w:sz w:val="24"/>
              </w:rPr>
              <w:t xml:space="preserve">4часа </w:t>
            </w:r>
            <w:r>
              <w:rPr>
                <w:spacing w:val="-5"/>
                <w:sz w:val="24"/>
              </w:rPr>
              <w:t>(в</w:t>
            </w:r>
          </w:p>
          <w:p w:rsidR="00543771" w:rsidRDefault="007F09F5">
            <w:pPr>
              <w:pStyle w:val="TableParagraph"/>
              <w:ind w:left="34"/>
              <w:rPr>
                <w:sz w:val="24"/>
              </w:rPr>
            </w:pPr>
            <w:r>
              <w:rPr>
                <w:spacing w:val="-2"/>
                <w:sz w:val="24"/>
              </w:rPr>
              <w:t>последующие сутки)</w:t>
            </w:r>
          </w:p>
        </w:tc>
        <w:tc>
          <w:tcPr>
            <w:tcW w:w="2629" w:type="dxa"/>
          </w:tcPr>
          <w:p w:rsidR="00543771" w:rsidRDefault="007F09F5">
            <w:pPr>
              <w:pStyle w:val="TableParagraph"/>
              <w:spacing w:line="270" w:lineRule="exact"/>
              <w:ind w:left="97"/>
              <w:rPr>
                <w:sz w:val="24"/>
              </w:rPr>
            </w:pPr>
            <w:r>
              <w:rPr>
                <w:spacing w:val="-2"/>
                <w:sz w:val="24"/>
              </w:rPr>
              <w:t>Оперативный</w:t>
            </w:r>
          </w:p>
          <w:p w:rsidR="00543771" w:rsidRDefault="007F09F5">
            <w:pPr>
              <w:pStyle w:val="TableParagraph"/>
              <w:ind w:left="97" w:right="482"/>
              <w:rPr>
                <w:sz w:val="24"/>
              </w:rPr>
            </w:pPr>
            <w:r>
              <w:rPr>
                <w:sz w:val="24"/>
              </w:rPr>
              <w:t>дежурный ЕДДС и оперативная</w:t>
            </w:r>
            <w:r>
              <w:rPr>
                <w:spacing w:val="-2"/>
                <w:sz w:val="24"/>
              </w:rPr>
              <w:t>группа</w:t>
            </w:r>
          </w:p>
        </w:tc>
      </w:tr>
      <w:tr w:rsidR="00543771">
        <w:trPr>
          <w:trHeight w:val="947"/>
        </w:trPr>
        <w:tc>
          <w:tcPr>
            <w:tcW w:w="514" w:type="dxa"/>
          </w:tcPr>
          <w:p w:rsidR="00543771" w:rsidRDefault="007F09F5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5015" w:type="dxa"/>
          </w:tcPr>
          <w:p w:rsidR="00543771" w:rsidRDefault="007F09F5">
            <w:pPr>
              <w:pStyle w:val="TableParagraph"/>
              <w:ind w:left="143" w:right="11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Организацияконтролязаустойчивойработой объектов и систем жизнеобеспечения </w:t>
            </w:r>
            <w:r>
              <w:rPr>
                <w:spacing w:val="-2"/>
                <w:sz w:val="24"/>
              </w:rPr>
              <w:t>населения</w:t>
            </w:r>
          </w:p>
        </w:tc>
        <w:tc>
          <w:tcPr>
            <w:tcW w:w="1608" w:type="dxa"/>
          </w:tcPr>
          <w:p w:rsidR="00543771" w:rsidRDefault="007F09F5">
            <w:pPr>
              <w:pStyle w:val="TableParagraph"/>
              <w:ind w:left="34"/>
              <w:rPr>
                <w:sz w:val="24"/>
              </w:rPr>
            </w:pPr>
            <w:r>
              <w:rPr>
                <w:sz w:val="24"/>
              </w:rPr>
              <w:t xml:space="preserve">В ходе </w:t>
            </w:r>
            <w:r>
              <w:rPr>
                <w:spacing w:val="-2"/>
                <w:sz w:val="24"/>
              </w:rPr>
              <w:t>ликвидации аварии</w:t>
            </w:r>
          </w:p>
        </w:tc>
        <w:tc>
          <w:tcPr>
            <w:tcW w:w="2629" w:type="dxa"/>
          </w:tcPr>
          <w:p w:rsidR="00543771" w:rsidRDefault="007F09F5">
            <w:pPr>
              <w:pStyle w:val="TableParagraph"/>
              <w:ind w:left="97" w:right="541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 оперативной группы</w:t>
            </w:r>
          </w:p>
        </w:tc>
      </w:tr>
      <w:tr w:rsidR="00543771">
        <w:trPr>
          <w:trHeight w:val="1164"/>
        </w:trPr>
        <w:tc>
          <w:tcPr>
            <w:tcW w:w="514" w:type="dxa"/>
          </w:tcPr>
          <w:p w:rsidR="00543771" w:rsidRDefault="007F09F5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14</w:t>
            </w:r>
          </w:p>
        </w:tc>
        <w:tc>
          <w:tcPr>
            <w:tcW w:w="5015" w:type="dxa"/>
          </w:tcPr>
          <w:p w:rsidR="00543771" w:rsidRDefault="007F09F5">
            <w:pPr>
              <w:pStyle w:val="TableParagraph"/>
              <w:ind w:left="143" w:right="116"/>
              <w:jc w:val="both"/>
              <w:rPr>
                <w:sz w:val="24"/>
              </w:rPr>
            </w:pPr>
            <w:r>
              <w:rPr>
                <w:sz w:val="24"/>
              </w:rPr>
              <w:t>Проведение мероприятий по обеспечению общественного порядка и обеспечение беспрепятственного проезда спецтехники в районе аварии</w:t>
            </w:r>
          </w:p>
        </w:tc>
        <w:tc>
          <w:tcPr>
            <w:tcW w:w="1608" w:type="dxa"/>
          </w:tcPr>
          <w:p w:rsidR="00543771" w:rsidRDefault="007F09F5">
            <w:pPr>
              <w:pStyle w:val="TableParagraph"/>
              <w:spacing w:line="268" w:lineRule="exact"/>
              <w:ind w:left="34"/>
              <w:rPr>
                <w:sz w:val="24"/>
              </w:rPr>
            </w:pPr>
            <w:r>
              <w:rPr>
                <w:sz w:val="24"/>
              </w:rPr>
              <w:t>Ч+3ч.</w:t>
            </w:r>
            <w:r>
              <w:rPr>
                <w:spacing w:val="-5"/>
                <w:sz w:val="24"/>
              </w:rPr>
              <w:t>00</w:t>
            </w:r>
          </w:p>
          <w:p w:rsidR="00543771" w:rsidRDefault="007F09F5">
            <w:pPr>
              <w:pStyle w:val="TableParagraph"/>
              <w:ind w:left="34"/>
              <w:rPr>
                <w:sz w:val="24"/>
              </w:rPr>
            </w:pP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2629" w:type="dxa"/>
          </w:tcPr>
          <w:p w:rsidR="00543771" w:rsidRDefault="007F09F5">
            <w:pPr>
              <w:pStyle w:val="TableParagraph"/>
              <w:ind w:left="97"/>
              <w:rPr>
                <w:sz w:val="24"/>
              </w:rPr>
            </w:pPr>
            <w:r>
              <w:rPr>
                <w:sz w:val="24"/>
              </w:rPr>
              <w:t>Пункт полиции п</w:t>
            </w:r>
            <w:r w:rsidR="00857A1A">
              <w:rPr>
                <w:sz w:val="24"/>
              </w:rPr>
              <w:t xml:space="preserve">о </w:t>
            </w:r>
            <w:proofErr w:type="spellStart"/>
            <w:r w:rsidR="00857A1A">
              <w:rPr>
                <w:sz w:val="24"/>
              </w:rPr>
              <w:t>Шилкинскому</w:t>
            </w:r>
            <w:proofErr w:type="spellEnd"/>
            <w:r w:rsidR="00857A1A">
              <w:rPr>
                <w:sz w:val="24"/>
              </w:rPr>
              <w:t xml:space="preserve"> району</w:t>
            </w:r>
          </w:p>
        </w:tc>
      </w:tr>
      <w:tr w:rsidR="00543771">
        <w:trPr>
          <w:trHeight w:val="1141"/>
        </w:trPr>
        <w:tc>
          <w:tcPr>
            <w:tcW w:w="514" w:type="dxa"/>
          </w:tcPr>
          <w:p w:rsidR="00543771" w:rsidRDefault="007F09F5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5015" w:type="dxa"/>
          </w:tcPr>
          <w:p w:rsidR="00543771" w:rsidRDefault="007F09F5">
            <w:pPr>
              <w:pStyle w:val="TableParagraph"/>
              <w:ind w:left="143" w:right="117"/>
              <w:jc w:val="both"/>
              <w:rPr>
                <w:sz w:val="24"/>
              </w:rPr>
            </w:pPr>
            <w:r>
              <w:rPr>
                <w:sz w:val="24"/>
              </w:rPr>
              <w:t>Доведение информации до рабочей группы о ходе работ по ликвидации аварии и необходимостипривлечениядополнительных сил и средств</w:t>
            </w:r>
          </w:p>
        </w:tc>
        <w:tc>
          <w:tcPr>
            <w:tcW w:w="1608" w:type="dxa"/>
          </w:tcPr>
          <w:p w:rsidR="00543771" w:rsidRDefault="007F09F5">
            <w:pPr>
              <w:pStyle w:val="TableParagraph"/>
              <w:spacing w:line="270" w:lineRule="exact"/>
              <w:ind w:left="34"/>
              <w:rPr>
                <w:sz w:val="24"/>
              </w:rPr>
            </w:pPr>
            <w:r>
              <w:rPr>
                <w:sz w:val="24"/>
              </w:rPr>
              <w:t xml:space="preserve">Ч+3 </w:t>
            </w:r>
            <w:r>
              <w:rPr>
                <w:spacing w:val="-4"/>
                <w:sz w:val="24"/>
              </w:rPr>
              <w:t>ч.00</w:t>
            </w:r>
          </w:p>
          <w:p w:rsidR="00543771" w:rsidRDefault="007F09F5">
            <w:pPr>
              <w:pStyle w:val="TableParagraph"/>
              <w:ind w:left="34"/>
              <w:rPr>
                <w:sz w:val="24"/>
              </w:rPr>
            </w:pP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2629" w:type="dxa"/>
          </w:tcPr>
          <w:p w:rsidR="00543771" w:rsidRDefault="007F09F5">
            <w:pPr>
              <w:pStyle w:val="TableParagraph"/>
              <w:ind w:left="97" w:right="541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 оперативной группы</w:t>
            </w:r>
          </w:p>
        </w:tc>
      </w:tr>
      <w:tr w:rsidR="00543771">
        <w:trPr>
          <w:trHeight w:val="966"/>
        </w:trPr>
        <w:tc>
          <w:tcPr>
            <w:tcW w:w="514" w:type="dxa"/>
          </w:tcPr>
          <w:p w:rsidR="00543771" w:rsidRDefault="007F09F5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5015" w:type="dxa"/>
          </w:tcPr>
          <w:p w:rsidR="00543771" w:rsidRDefault="007F09F5">
            <w:pPr>
              <w:pStyle w:val="TableParagraph"/>
              <w:ind w:left="143" w:right="117"/>
              <w:jc w:val="both"/>
              <w:rPr>
                <w:sz w:val="24"/>
              </w:rPr>
            </w:pPr>
            <w:r>
              <w:rPr>
                <w:sz w:val="24"/>
              </w:rPr>
              <w:t>Привлечение дополнительных сил и средств, необходимых для ликвидации аварии на коммунальных системах жизнеобеспечения</w:t>
            </w:r>
          </w:p>
        </w:tc>
        <w:tc>
          <w:tcPr>
            <w:tcW w:w="1608" w:type="dxa"/>
          </w:tcPr>
          <w:p w:rsidR="00543771" w:rsidRDefault="007F09F5">
            <w:pPr>
              <w:pStyle w:val="TableParagraph"/>
              <w:spacing w:line="270" w:lineRule="exact"/>
              <w:ind w:left="34"/>
              <w:rPr>
                <w:sz w:val="24"/>
              </w:rPr>
            </w:pPr>
            <w:r>
              <w:rPr>
                <w:sz w:val="24"/>
              </w:rPr>
              <w:t xml:space="preserve">Ч+3 </w:t>
            </w:r>
            <w:r>
              <w:rPr>
                <w:spacing w:val="-4"/>
                <w:sz w:val="24"/>
              </w:rPr>
              <w:t>ч.00</w:t>
            </w:r>
          </w:p>
          <w:p w:rsidR="00543771" w:rsidRDefault="007F09F5">
            <w:pPr>
              <w:pStyle w:val="TableParagraph"/>
              <w:ind w:left="34"/>
              <w:rPr>
                <w:sz w:val="24"/>
              </w:rPr>
            </w:pP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2629" w:type="dxa"/>
          </w:tcPr>
          <w:p w:rsidR="00543771" w:rsidRDefault="007F09F5">
            <w:pPr>
              <w:pStyle w:val="TableParagraph"/>
              <w:ind w:left="97"/>
              <w:rPr>
                <w:sz w:val="24"/>
              </w:rPr>
            </w:pPr>
            <w:r>
              <w:rPr>
                <w:sz w:val="24"/>
              </w:rPr>
              <w:t xml:space="preserve">Порешениюрабочей </w:t>
            </w:r>
            <w:r>
              <w:rPr>
                <w:spacing w:val="-2"/>
                <w:sz w:val="24"/>
              </w:rPr>
              <w:t>группы</w:t>
            </w:r>
          </w:p>
        </w:tc>
      </w:tr>
    </w:tbl>
    <w:p w:rsidR="00543771" w:rsidRDefault="007F09F5">
      <w:pPr>
        <w:ind w:left="996"/>
        <w:rPr>
          <w:sz w:val="18"/>
        </w:rPr>
      </w:pPr>
      <w:r>
        <w:rPr>
          <w:sz w:val="18"/>
        </w:rPr>
        <w:t>*Ч-времяидатавозникновенииавариинакоммунальныхсистемах</w:t>
      </w:r>
      <w:r>
        <w:rPr>
          <w:spacing w:val="-2"/>
          <w:sz w:val="18"/>
        </w:rPr>
        <w:t>жизнеобеспечения</w:t>
      </w:r>
    </w:p>
    <w:p w:rsidR="00543771" w:rsidRDefault="00543771">
      <w:pPr>
        <w:pStyle w:val="a3"/>
        <w:spacing w:before="159"/>
        <w:ind w:left="0" w:firstLine="0"/>
        <w:jc w:val="left"/>
        <w:rPr>
          <w:sz w:val="18"/>
        </w:rPr>
      </w:pPr>
    </w:p>
    <w:p w:rsidR="00543771" w:rsidRDefault="007F09F5">
      <w:pPr>
        <w:pStyle w:val="a5"/>
        <w:numPr>
          <w:ilvl w:val="0"/>
          <w:numId w:val="2"/>
        </w:numPr>
        <w:tabs>
          <w:tab w:val="left" w:pos="3563"/>
        </w:tabs>
        <w:spacing w:before="1"/>
        <w:ind w:left="3563" w:hanging="280"/>
        <w:jc w:val="left"/>
        <w:rPr>
          <w:b/>
        </w:rPr>
      </w:pPr>
      <w:r>
        <w:rPr>
          <w:b/>
          <w:color w:val="202429"/>
          <w:sz w:val="28"/>
        </w:rPr>
        <w:t>Составидислокациясили</w:t>
      </w:r>
      <w:r>
        <w:rPr>
          <w:b/>
          <w:color w:val="202429"/>
          <w:spacing w:val="-2"/>
          <w:sz w:val="28"/>
        </w:rPr>
        <w:t>средств</w:t>
      </w:r>
    </w:p>
    <w:p w:rsidR="00543771" w:rsidRDefault="00543771">
      <w:pPr>
        <w:pStyle w:val="a5"/>
        <w:tabs>
          <w:tab w:val="left" w:pos="3563"/>
        </w:tabs>
        <w:spacing w:before="1"/>
        <w:ind w:left="0" w:firstLine="0"/>
        <w:jc w:val="left"/>
        <w:rPr>
          <w:b/>
        </w:rPr>
      </w:pPr>
    </w:p>
    <w:p w:rsidR="00543771" w:rsidRDefault="007F09F5">
      <w:pPr>
        <w:pStyle w:val="a3"/>
        <w:ind w:right="447"/>
      </w:pPr>
      <w:r>
        <w:rPr>
          <w:color w:val="202429"/>
        </w:rPr>
        <w:t>К работам при ликвидации последствий аварийных ситуаций привлекаются специалисты оперативный персонал котельных, ремонтные бригады, специальная техника и оборудование организации, в эксплуатации которой находится система теплоснабжения в круглосуточном режиме, посменно.</w:t>
      </w:r>
    </w:p>
    <w:p w:rsidR="00543771" w:rsidRDefault="007F09F5">
      <w:pPr>
        <w:pStyle w:val="a3"/>
        <w:spacing w:before="61"/>
        <w:ind w:right="450"/>
      </w:pPr>
      <w:r>
        <w:rPr>
          <w:color w:val="202429"/>
        </w:rPr>
        <w:t>Нормативное количество ресурсов, необходимых для выполнения работ по ликвидации последствий аварийных ситуаций организацией, осуществляющей эксплуатацию систем теплоснабжения, приведено в таблице.</w:t>
      </w:r>
    </w:p>
    <w:p w:rsidR="00543771" w:rsidRDefault="00543771">
      <w:pPr>
        <w:pStyle w:val="a3"/>
        <w:spacing w:before="1"/>
        <w:ind w:left="0" w:firstLine="0"/>
        <w:jc w:val="left"/>
      </w:pPr>
    </w:p>
    <w:p w:rsidR="00543771" w:rsidRDefault="007F09F5">
      <w:pPr>
        <w:pStyle w:val="a3"/>
        <w:ind w:left="996" w:firstLine="0"/>
        <w:jc w:val="left"/>
      </w:pPr>
      <w:r>
        <w:rPr>
          <w:color w:val="202429"/>
        </w:rPr>
        <w:t>Нормативноеколичестворесурсов,необходимыхдлявыполнения</w:t>
      </w:r>
      <w:r>
        <w:rPr>
          <w:color w:val="202429"/>
          <w:spacing w:val="-2"/>
        </w:rPr>
        <w:t>работ</w:t>
      </w:r>
    </w:p>
    <w:p w:rsidR="00543771" w:rsidRDefault="007F09F5">
      <w:pPr>
        <w:pStyle w:val="a3"/>
        <w:spacing w:before="60"/>
        <w:ind w:left="9320" w:firstLine="0"/>
        <w:jc w:val="left"/>
      </w:pPr>
      <w:r>
        <w:rPr>
          <w:color w:val="202429"/>
          <w:spacing w:val="-2"/>
        </w:rPr>
        <w:t>Таблица</w:t>
      </w:r>
    </w:p>
    <w:p w:rsidR="00543771" w:rsidRDefault="00543771">
      <w:pPr>
        <w:pStyle w:val="a3"/>
        <w:spacing w:before="9"/>
        <w:ind w:left="0" w:firstLine="0"/>
        <w:jc w:val="left"/>
        <w:rPr>
          <w:sz w:val="5"/>
        </w:rPr>
      </w:pPr>
    </w:p>
    <w:tbl>
      <w:tblPr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492"/>
        <w:gridCol w:w="2495"/>
        <w:gridCol w:w="2492"/>
        <w:gridCol w:w="2492"/>
      </w:tblGrid>
      <w:tr w:rsidR="00543771">
        <w:trPr>
          <w:trHeight w:val="611"/>
        </w:trPr>
        <w:tc>
          <w:tcPr>
            <w:tcW w:w="2492" w:type="dxa"/>
          </w:tcPr>
          <w:p w:rsidR="00543771" w:rsidRDefault="007F09F5">
            <w:pPr>
              <w:pStyle w:val="TableParagraph"/>
              <w:spacing w:line="268" w:lineRule="exact"/>
              <w:ind w:left="710"/>
              <w:rPr>
                <w:sz w:val="24"/>
              </w:rPr>
            </w:pPr>
            <w:r>
              <w:rPr>
                <w:color w:val="202429"/>
                <w:spacing w:val="-2"/>
                <w:sz w:val="24"/>
              </w:rPr>
              <w:t>Наименование</w:t>
            </w:r>
          </w:p>
        </w:tc>
        <w:tc>
          <w:tcPr>
            <w:tcW w:w="2495" w:type="dxa"/>
          </w:tcPr>
          <w:p w:rsidR="00543771" w:rsidRDefault="007F09F5">
            <w:pPr>
              <w:pStyle w:val="TableParagraph"/>
              <w:ind w:left="866" w:hanging="305"/>
              <w:rPr>
                <w:sz w:val="24"/>
              </w:rPr>
            </w:pPr>
            <w:r>
              <w:rPr>
                <w:color w:val="202429"/>
                <w:spacing w:val="-2"/>
                <w:sz w:val="24"/>
              </w:rPr>
              <w:t>Функциональные группы</w:t>
            </w:r>
          </w:p>
        </w:tc>
        <w:tc>
          <w:tcPr>
            <w:tcW w:w="4984" w:type="dxa"/>
            <w:gridSpan w:val="2"/>
          </w:tcPr>
          <w:p w:rsidR="00543771" w:rsidRDefault="007F09F5">
            <w:pPr>
              <w:pStyle w:val="TableParagraph"/>
              <w:spacing w:line="268" w:lineRule="exact"/>
              <w:ind w:left="427"/>
              <w:jc w:val="center"/>
              <w:rPr>
                <w:sz w:val="24"/>
              </w:rPr>
            </w:pPr>
            <w:r>
              <w:rPr>
                <w:color w:val="202429"/>
                <w:spacing w:val="-2"/>
                <w:sz w:val="24"/>
              </w:rPr>
              <w:t>Выделяемые</w:t>
            </w:r>
          </w:p>
        </w:tc>
      </w:tr>
      <w:tr w:rsidR="00543771">
        <w:trPr>
          <w:trHeight w:val="335"/>
        </w:trPr>
        <w:tc>
          <w:tcPr>
            <w:tcW w:w="2492" w:type="dxa"/>
          </w:tcPr>
          <w:p w:rsidR="00543771" w:rsidRDefault="0054377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95" w:type="dxa"/>
          </w:tcPr>
          <w:p w:rsidR="00543771" w:rsidRDefault="0054377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92" w:type="dxa"/>
          </w:tcPr>
          <w:p w:rsidR="00543771" w:rsidRDefault="007F09F5">
            <w:pPr>
              <w:pStyle w:val="TableParagraph"/>
              <w:spacing w:line="268" w:lineRule="exact"/>
              <w:ind w:left="1196"/>
              <w:rPr>
                <w:sz w:val="24"/>
              </w:rPr>
            </w:pPr>
            <w:r>
              <w:rPr>
                <w:color w:val="202429"/>
                <w:spacing w:val="-4"/>
                <w:sz w:val="24"/>
              </w:rPr>
              <w:t>силы</w:t>
            </w:r>
          </w:p>
        </w:tc>
        <w:tc>
          <w:tcPr>
            <w:tcW w:w="2492" w:type="dxa"/>
          </w:tcPr>
          <w:p w:rsidR="00543771" w:rsidRDefault="007F09F5">
            <w:pPr>
              <w:pStyle w:val="TableParagraph"/>
              <w:spacing w:line="268" w:lineRule="exact"/>
              <w:ind w:left="1013"/>
              <w:rPr>
                <w:sz w:val="24"/>
              </w:rPr>
            </w:pPr>
            <w:r>
              <w:rPr>
                <w:color w:val="202429"/>
                <w:spacing w:val="-2"/>
                <w:sz w:val="24"/>
              </w:rPr>
              <w:t>средства</w:t>
            </w:r>
          </w:p>
        </w:tc>
      </w:tr>
      <w:tr w:rsidR="00543771">
        <w:trPr>
          <w:trHeight w:val="1165"/>
        </w:trPr>
        <w:tc>
          <w:tcPr>
            <w:tcW w:w="2492" w:type="dxa"/>
            <w:vMerge w:val="restart"/>
          </w:tcPr>
          <w:p w:rsidR="00543771" w:rsidRDefault="007F09F5">
            <w:pPr>
              <w:pStyle w:val="TableParagraph"/>
              <w:rPr>
                <w:sz w:val="24"/>
              </w:rPr>
            </w:pPr>
            <w:r>
              <w:rPr>
                <w:color w:val="202429"/>
                <w:spacing w:val="-2"/>
                <w:sz w:val="24"/>
              </w:rPr>
              <w:t>Теплоснабжающие, теплосетевые</w:t>
            </w:r>
          </w:p>
          <w:p w:rsidR="00543771" w:rsidRDefault="007F09F5">
            <w:pPr>
              <w:pStyle w:val="TableParagraph"/>
              <w:rPr>
                <w:sz w:val="24"/>
              </w:rPr>
            </w:pPr>
            <w:r>
              <w:rPr>
                <w:color w:val="202429"/>
                <w:spacing w:val="-2"/>
                <w:sz w:val="24"/>
              </w:rPr>
              <w:t>организации</w:t>
            </w:r>
          </w:p>
        </w:tc>
        <w:tc>
          <w:tcPr>
            <w:tcW w:w="2495" w:type="dxa"/>
          </w:tcPr>
          <w:p w:rsidR="00543771" w:rsidRDefault="007F09F5">
            <w:pPr>
              <w:pStyle w:val="TableParagraph"/>
              <w:ind w:right="352"/>
              <w:rPr>
                <w:sz w:val="24"/>
              </w:rPr>
            </w:pPr>
            <w:r>
              <w:rPr>
                <w:color w:val="202429"/>
                <w:spacing w:val="-2"/>
                <w:sz w:val="24"/>
              </w:rPr>
              <w:t xml:space="preserve">оперативный </w:t>
            </w:r>
            <w:r>
              <w:rPr>
                <w:color w:val="202429"/>
                <w:sz w:val="24"/>
              </w:rPr>
              <w:t xml:space="preserve">персонал на </w:t>
            </w:r>
            <w:r>
              <w:rPr>
                <w:color w:val="202429"/>
                <w:spacing w:val="-2"/>
                <w:sz w:val="24"/>
              </w:rPr>
              <w:t>котельных (круглосуточно)</w:t>
            </w:r>
          </w:p>
        </w:tc>
        <w:tc>
          <w:tcPr>
            <w:tcW w:w="2492" w:type="dxa"/>
          </w:tcPr>
          <w:p w:rsidR="00543771" w:rsidRDefault="007F09F5">
            <w:pPr>
              <w:pStyle w:val="TableParagraph"/>
              <w:ind w:left="104"/>
              <w:rPr>
                <w:sz w:val="24"/>
              </w:rPr>
            </w:pPr>
            <w:r>
              <w:rPr>
                <w:color w:val="202429"/>
                <w:spacing w:val="-2"/>
                <w:sz w:val="24"/>
              </w:rPr>
              <w:t>операторы (круглосуточно)</w:t>
            </w:r>
          </w:p>
        </w:tc>
        <w:tc>
          <w:tcPr>
            <w:tcW w:w="2492" w:type="dxa"/>
          </w:tcPr>
          <w:p w:rsidR="00543771" w:rsidRDefault="007F09F5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  <w:r>
              <w:rPr>
                <w:color w:val="202429"/>
                <w:spacing w:val="-10"/>
                <w:sz w:val="24"/>
              </w:rPr>
              <w:t>-</w:t>
            </w:r>
          </w:p>
        </w:tc>
      </w:tr>
      <w:tr w:rsidR="00543771">
        <w:trPr>
          <w:trHeight w:val="551"/>
        </w:trPr>
        <w:tc>
          <w:tcPr>
            <w:tcW w:w="2492" w:type="dxa"/>
            <w:vMerge/>
            <w:tcBorders>
              <w:top w:val="nil"/>
            </w:tcBorders>
          </w:tcPr>
          <w:p w:rsidR="00543771" w:rsidRDefault="00543771">
            <w:pPr>
              <w:rPr>
                <w:sz w:val="2"/>
                <w:szCs w:val="2"/>
              </w:rPr>
            </w:pPr>
          </w:p>
        </w:tc>
        <w:tc>
          <w:tcPr>
            <w:tcW w:w="2495" w:type="dxa"/>
          </w:tcPr>
          <w:p w:rsidR="00543771" w:rsidRDefault="007F09F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color w:val="202429"/>
                <w:sz w:val="24"/>
              </w:rPr>
              <w:t>аварийная</w:t>
            </w:r>
            <w:r>
              <w:rPr>
                <w:color w:val="202429"/>
                <w:spacing w:val="-2"/>
                <w:sz w:val="24"/>
              </w:rPr>
              <w:t>бригада</w:t>
            </w:r>
          </w:p>
        </w:tc>
        <w:tc>
          <w:tcPr>
            <w:tcW w:w="2492" w:type="dxa"/>
          </w:tcPr>
          <w:p w:rsidR="00543771" w:rsidRDefault="007F09F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color w:val="202429"/>
                <w:sz w:val="24"/>
              </w:rPr>
              <w:t>дежурный</w:t>
            </w:r>
            <w:r>
              <w:rPr>
                <w:color w:val="202429"/>
                <w:spacing w:val="-2"/>
                <w:sz w:val="24"/>
              </w:rPr>
              <w:t>диспетчер,</w:t>
            </w:r>
          </w:p>
          <w:p w:rsidR="00543771" w:rsidRDefault="007F09F5"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>
              <w:rPr>
                <w:color w:val="202429"/>
                <w:sz w:val="24"/>
              </w:rPr>
              <w:t>начальник</w:t>
            </w:r>
            <w:r>
              <w:rPr>
                <w:color w:val="202429"/>
                <w:spacing w:val="-2"/>
                <w:sz w:val="24"/>
              </w:rPr>
              <w:t xml:space="preserve"> участка,</w:t>
            </w:r>
          </w:p>
        </w:tc>
        <w:tc>
          <w:tcPr>
            <w:tcW w:w="2492" w:type="dxa"/>
          </w:tcPr>
          <w:p w:rsidR="00543771" w:rsidRDefault="007F09F5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color w:val="202429"/>
                <w:spacing w:val="-2"/>
                <w:sz w:val="24"/>
              </w:rPr>
              <w:t>автомобиль,</w:t>
            </w:r>
          </w:p>
          <w:p w:rsidR="00543771" w:rsidRDefault="00543771" w:rsidP="00857A1A">
            <w:pPr>
              <w:pStyle w:val="TableParagraph"/>
              <w:spacing w:line="264" w:lineRule="exact"/>
              <w:ind w:left="0"/>
              <w:rPr>
                <w:sz w:val="24"/>
              </w:rPr>
            </w:pPr>
          </w:p>
        </w:tc>
      </w:tr>
    </w:tbl>
    <w:p w:rsidR="00543771" w:rsidRDefault="00543771">
      <w:pPr>
        <w:pStyle w:val="TableParagraph"/>
        <w:spacing w:line="264" w:lineRule="exact"/>
        <w:rPr>
          <w:sz w:val="24"/>
        </w:rPr>
        <w:sectPr w:rsidR="00543771">
          <w:pgSz w:w="11910" w:h="16850"/>
          <w:pgMar w:top="1120" w:right="283" w:bottom="705" w:left="850" w:header="720" w:footer="720" w:gutter="0"/>
          <w:cols w:space="720"/>
        </w:sectPr>
      </w:pPr>
    </w:p>
    <w:tbl>
      <w:tblPr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492"/>
        <w:gridCol w:w="2495"/>
        <w:gridCol w:w="2492"/>
        <w:gridCol w:w="2492"/>
      </w:tblGrid>
      <w:tr w:rsidR="00543771">
        <w:trPr>
          <w:trHeight w:val="890"/>
        </w:trPr>
        <w:tc>
          <w:tcPr>
            <w:tcW w:w="2492" w:type="dxa"/>
          </w:tcPr>
          <w:p w:rsidR="00543771" w:rsidRDefault="00543771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495" w:type="dxa"/>
          </w:tcPr>
          <w:p w:rsidR="00543771" w:rsidRDefault="007F09F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color w:val="202429"/>
                <w:sz w:val="24"/>
              </w:rPr>
              <w:t xml:space="preserve">(по </w:t>
            </w:r>
            <w:r>
              <w:rPr>
                <w:color w:val="202429"/>
                <w:spacing w:val="-2"/>
                <w:sz w:val="24"/>
              </w:rPr>
              <w:t>вызову)</w:t>
            </w:r>
          </w:p>
        </w:tc>
        <w:tc>
          <w:tcPr>
            <w:tcW w:w="2492" w:type="dxa"/>
          </w:tcPr>
          <w:p w:rsidR="00543771" w:rsidRDefault="007F09F5">
            <w:pPr>
              <w:pStyle w:val="TableParagraph"/>
              <w:ind w:left="104" w:right="572"/>
              <w:rPr>
                <w:sz w:val="24"/>
              </w:rPr>
            </w:pPr>
            <w:r>
              <w:rPr>
                <w:color w:val="202429"/>
                <w:sz w:val="24"/>
              </w:rPr>
              <w:t>мастер,водитель, слесаря по</w:t>
            </w:r>
          </w:p>
          <w:p w:rsidR="00543771" w:rsidRDefault="007F09F5">
            <w:pPr>
              <w:pStyle w:val="TableParagraph"/>
              <w:ind w:left="104"/>
              <w:rPr>
                <w:sz w:val="24"/>
              </w:rPr>
            </w:pPr>
            <w:r>
              <w:rPr>
                <w:color w:val="202429"/>
                <w:sz w:val="24"/>
              </w:rPr>
              <w:t>обслуживанию</w:t>
            </w:r>
            <w:r>
              <w:rPr>
                <w:color w:val="202429"/>
                <w:spacing w:val="-4"/>
                <w:sz w:val="24"/>
              </w:rPr>
              <w:t>сетей</w:t>
            </w:r>
          </w:p>
        </w:tc>
        <w:tc>
          <w:tcPr>
            <w:tcW w:w="2492" w:type="dxa"/>
          </w:tcPr>
          <w:p w:rsidR="00543771" w:rsidRDefault="007F09F5">
            <w:pPr>
              <w:pStyle w:val="TableParagraph"/>
              <w:ind w:left="106"/>
              <w:rPr>
                <w:sz w:val="24"/>
              </w:rPr>
            </w:pPr>
            <w:r>
              <w:rPr>
                <w:color w:val="202429"/>
                <w:sz w:val="24"/>
              </w:rPr>
              <w:t xml:space="preserve">АС машина, спец. машинадляподвоза </w:t>
            </w:r>
            <w:r>
              <w:rPr>
                <w:color w:val="202429"/>
                <w:spacing w:val="-4"/>
                <w:sz w:val="24"/>
              </w:rPr>
              <w:t>воды</w:t>
            </w:r>
          </w:p>
        </w:tc>
      </w:tr>
      <w:tr w:rsidR="00543771">
        <w:trPr>
          <w:trHeight w:val="1439"/>
        </w:trPr>
        <w:tc>
          <w:tcPr>
            <w:tcW w:w="2492" w:type="dxa"/>
          </w:tcPr>
          <w:p w:rsidR="00543771" w:rsidRDefault="007F09F5">
            <w:pPr>
              <w:pStyle w:val="TableParagraph"/>
              <w:ind w:right="555"/>
              <w:rPr>
                <w:sz w:val="24"/>
              </w:rPr>
            </w:pPr>
            <w:r>
              <w:rPr>
                <w:color w:val="202429"/>
                <w:spacing w:val="-2"/>
                <w:sz w:val="24"/>
              </w:rPr>
              <w:t xml:space="preserve">Потребители </w:t>
            </w:r>
            <w:r>
              <w:rPr>
                <w:color w:val="202429"/>
                <w:sz w:val="24"/>
              </w:rPr>
              <w:t>тепловойэнергии</w:t>
            </w:r>
          </w:p>
        </w:tc>
        <w:tc>
          <w:tcPr>
            <w:tcW w:w="2495" w:type="dxa"/>
          </w:tcPr>
          <w:p w:rsidR="00543771" w:rsidRDefault="007F09F5">
            <w:pPr>
              <w:pStyle w:val="TableParagraph"/>
              <w:ind w:right="352"/>
              <w:rPr>
                <w:sz w:val="24"/>
              </w:rPr>
            </w:pPr>
            <w:r>
              <w:rPr>
                <w:color w:val="202429"/>
                <w:spacing w:val="-2"/>
                <w:sz w:val="24"/>
              </w:rPr>
              <w:t>Аварийно- диспетчерская служба,</w:t>
            </w:r>
          </w:p>
          <w:p w:rsidR="00543771" w:rsidRDefault="007F09F5">
            <w:pPr>
              <w:pStyle w:val="TableParagraph"/>
              <w:ind w:right="352"/>
              <w:rPr>
                <w:sz w:val="24"/>
              </w:rPr>
            </w:pPr>
            <w:r>
              <w:rPr>
                <w:color w:val="202429"/>
                <w:sz w:val="24"/>
              </w:rPr>
              <w:t xml:space="preserve">ответственноелицо </w:t>
            </w:r>
            <w:r>
              <w:rPr>
                <w:color w:val="202429"/>
                <w:spacing w:val="-2"/>
                <w:sz w:val="24"/>
              </w:rPr>
              <w:t>(круглосуточно)</w:t>
            </w:r>
          </w:p>
        </w:tc>
        <w:tc>
          <w:tcPr>
            <w:tcW w:w="2492" w:type="dxa"/>
          </w:tcPr>
          <w:p w:rsidR="00543771" w:rsidRDefault="007F09F5">
            <w:pPr>
              <w:pStyle w:val="TableParagraph"/>
              <w:ind w:left="104" w:right="156"/>
              <w:rPr>
                <w:sz w:val="24"/>
              </w:rPr>
            </w:pPr>
            <w:r>
              <w:rPr>
                <w:color w:val="202429"/>
                <w:sz w:val="24"/>
              </w:rPr>
              <w:t xml:space="preserve">дежурныйдиспетчер, водитель, слесарь по </w:t>
            </w:r>
            <w:r>
              <w:rPr>
                <w:color w:val="202429"/>
                <w:spacing w:val="-2"/>
                <w:sz w:val="24"/>
              </w:rPr>
              <w:t xml:space="preserve">обслуживанию </w:t>
            </w:r>
            <w:r>
              <w:rPr>
                <w:color w:val="202429"/>
                <w:sz w:val="24"/>
              </w:rPr>
              <w:t>внутренних сетей</w:t>
            </w:r>
          </w:p>
        </w:tc>
        <w:tc>
          <w:tcPr>
            <w:tcW w:w="2492" w:type="dxa"/>
          </w:tcPr>
          <w:p w:rsidR="00543771" w:rsidRDefault="007F09F5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color w:val="202429"/>
                <w:spacing w:val="-2"/>
                <w:sz w:val="24"/>
              </w:rPr>
              <w:t>автомобиль</w:t>
            </w:r>
          </w:p>
        </w:tc>
      </w:tr>
    </w:tbl>
    <w:p w:rsidR="00543771" w:rsidRDefault="007F09F5">
      <w:pPr>
        <w:pStyle w:val="a3"/>
        <w:spacing w:before="5" w:line="322" w:lineRule="exact"/>
        <w:ind w:left="996" w:firstLine="0"/>
      </w:pPr>
      <w:r>
        <w:t>Времяготовностикработамполиквидацииаварии-45</w:t>
      </w:r>
      <w:r>
        <w:rPr>
          <w:spacing w:val="-2"/>
        </w:rPr>
        <w:t>минут.</w:t>
      </w:r>
    </w:p>
    <w:p w:rsidR="00543771" w:rsidRDefault="007F09F5">
      <w:pPr>
        <w:pStyle w:val="a3"/>
        <w:ind w:right="457"/>
      </w:pPr>
      <w:r>
        <w:t>При возникновении крупномасштабной аварии, срок ликвидации последствий более 12 часов.</w:t>
      </w:r>
    </w:p>
    <w:p w:rsidR="00543771" w:rsidRDefault="007F09F5">
      <w:pPr>
        <w:pStyle w:val="a3"/>
        <w:ind w:right="456"/>
      </w:pPr>
      <w:r>
        <w:t>При ликвидации последствий аварийных ситуаций применяется электронное моделированиеаварийнойситуациисиспользованиемимеющихсяпрограммных комплексов и автоматических систем управления.</w:t>
      </w:r>
    </w:p>
    <w:p w:rsidR="00543771" w:rsidRDefault="00543771">
      <w:pPr>
        <w:pStyle w:val="a3"/>
        <w:spacing w:before="5"/>
        <w:ind w:left="0" w:firstLine="0"/>
        <w:jc w:val="left"/>
      </w:pPr>
    </w:p>
    <w:p w:rsidR="00543771" w:rsidRDefault="007F09F5">
      <w:pPr>
        <w:pStyle w:val="a5"/>
        <w:numPr>
          <w:ilvl w:val="0"/>
          <w:numId w:val="2"/>
        </w:numPr>
        <w:tabs>
          <w:tab w:val="left" w:pos="1435"/>
        </w:tabs>
        <w:spacing w:before="1"/>
        <w:ind w:left="739" w:right="616" w:firstLine="417"/>
        <w:jc w:val="left"/>
        <w:rPr>
          <w:b/>
          <w:sz w:val="28"/>
        </w:rPr>
      </w:pPr>
      <w:r>
        <w:rPr>
          <w:b/>
          <w:sz w:val="28"/>
        </w:rPr>
        <w:t>Переченьмероприятий,направленныхнаобеспечениебезопасности населения(вслучаеесливрезультатеаварийнаобъектетеплоснабжения</w:t>
      </w:r>
    </w:p>
    <w:p w:rsidR="00543771" w:rsidRDefault="007F09F5">
      <w:pPr>
        <w:spacing w:line="321" w:lineRule="exact"/>
        <w:ind w:left="2229"/>
        <w:rPr>
          <w:b/>
          <w:sz w:val="28"/>
        </w:rPr>
      </w:pPr>
      <w:r>
        <w:rPr>
          <w:b/>
          <w:sz w:val="28"/>
        </w:rPr>
        <w:t>можетвозникнутьугрозабезопасности</w:t>
      </w:r>
      <w:r>
        <w:rPr>
          <w:b/>
          <w:spacing w:val="-2"/>
          <w:sz w:val="28"/>
        </w:rPr>
        <w:t>населения)</w:t>
      </w:r>
    </w:p>
    <w:p w:rsidR="00543771" w:rsidRDefault="007F09F5">
      <w:pPr>
        <w:pStyle w:val="a3"/>
        <w:spacing w:before="318"/>
        <w:ind w:right="449"/>
      </w:pPr>
      <w:r>
        <w:t>В случае возникновения аварийных ситуаций на системах теплоснабжения муниципального района теплоснабжающая  организация, получив информацию об аварийной ситуации, на основании анализа полученных данных проводитоценку сложившейся обстановки, масштаба аварии и возможных последствий, осуществляет незамедлительно следующие действия:</w:t>
      </w:r>
    </w:p>
    <w:p w:rsidR="00543771" w:rsidRDefault="007F09F5">
      <w:pPr>
        <w:pStyle w:val="a5"/>
        <w:numPr>
          <w:ilvl w:val="0"/>
          <w:numId w:val="7"/>
        </w:numPr>
        <w:tabs>
          <w:tab w:val="left" w:pos="1367"/>
        </w:tabs>
        <w:spacing w:before="1"/>
        <w:ind w:right="453" w:firstLine="427"/>
        <w:jc w:val="both"/>
        <w:rPr>
          <w:sz w:val="28"/>
        </w:rPr>
      </w:pPr>
      <w:r>
        <w:rPr>
          <w:sz w:val="28"/>
        </w:rPr>
        <w:t xml:space="preserve">принимает меры по приведению в готовность и направлению к месту аварии сил и средств аварийной бригады для обеспечения работ по ликвидации </w:t>
      </w:r>
      <w:r>
        <w:rPr>
          <w:spacing w:val="-2"/>
          <w:sz w:val="28"/>
        </w:rPr>
        <w:t>аварии;</w:t>
      </w:r>
    </w:p>
    <w:p w:rsidR="00543771" w:rsidRDefault="007F09F5">
      <w:pPr>
        <w:pStyle w:val="a5"/>
        <w:numPr>
          <w:ilvl w:val="0"/>
          <w:numId w:val="7"/>
        </w:numPr>
        <w:tabs>
          <w:tab w:val="left" w:pos="1297"/>
        </w:tabs>
        <w:ind w:right="454" w:firstLine="427"/>
        <w:jc w:val="both"/>
        <w:rPr>
          <w:sz w:val="28"/>
        </w:rPr>
      </w:pPr>
      <w:r>
        <w:rPr>
          <w:sz w:val="28"/>
        </w:rPr>
        <w:t>принеобходимостипринимаетмерыпоорганизацииспасательныхработи эвакуации людей;</w:t>
      </w:r>
    </w:p>
    <w:p w:rsidR="00543771" w:rsidRDefault="007F09F5">
      <w:pPr>
        <w:pStyle w:val="a5"/>
        <w:numPr>
          <w:ilvl w:val="0"/>
          <w:numId w:val="7"/>
        </w:numPr>
        <w:tabs>
          <w:tab w:val="left" w:pos="1298"/>
        </w:tabs>
        <w:spacing w:line="321" w:lineRule="exact"/>
        <w:ind w:left="1298" w:hanging="302"/>
        <w:jc w:val="both"/>
        <w:rPr>
          <w:sz w:val="28"/>
        </w:rPr>
      </w:pPr>
      <w:r>
        <w:rPr>
          <w:sz w:val="28"/>
        </w:rPr>
        <w:t>фиксируетвоперативном</w:t>
      </w:r>
      <w:r>
        <w:rPr>
          <w:spacing w:val="-2"/>
          <w:sz w:val="28"/>
        </w:rPr>
        <w:t>журнале:</w:t>
      </w:r>
    </w:p>
    <w:p w:rsidR="00543771" w:rsidRDefault="007F09F5">
      <w:pPr>
        <w:pStyle w:val="a5"/>
        <w:numPr>
          <w:ilvl w:val="1"/>
          <w:numId w:val="7"/>
        </w:numPr>
        <w:tabs>
          <w:tab w:val="left" w:pos="1158"/>
        </w:tabs>
        <w:ind w:left="1158" w:hanging="162"/>
        <w:jc w:val="left"/>
        <w:rPr>
          <w:sz w:val="28"/>
        </w:rPr>
      </w:pPr>
      <w:r>
        <w:rPr>
          <w:sz w:val="28"/>
        </w:rPr>
        <w:t>времяи дату</w:t>
      </w:r>
      <w:r>
        <w:rPr>
          <w:spacing w:val="-2"/>
          <w:sz w:val="28"/>
        </w:rPr>
        <w:t>происшествия;</w:t>
      </w:r>
    </w:p>
    <w:p w:rsidR="00543771" w:rsidRDefault="007F09F5">
      <w:pPr>
        <w:pStyle w:val="a5"/>
        <w:numPr>
          <w:ilvl w:val="1"/>
          <w:numId w:val="7"/>
        </w:numPr>
        <w:tabs>
          <w:tab w:val="left" w:pos="1158"/>
        </w:tabs>
        <w:spacing w:before="1" w:line="322" w:lineRule="exact"/>
        <w:ind w:left="1158" w:hanging="162"/>
        <w:jc w:val="left"/>
        <w:rPr>
          <w:sz w:val="28"/>
        </w:rPr>
      </w:pPr>
      <w:r>
        <w:rPr>
          <w:sz w:val="28"/>
        </w:rPr>
        <w:t>местопроисшествия</w:t>
      </w:r>
      <w:r>
        <w:rPr>
          <w:spacing w:val="-2"/>
          <w:sz w:val="28"/>
        </w:rPr>
        <w:t>(адрес);</w:t>
      </w:r>
    </w:p>
    <w:p w:rsidR="00543771" w:rsidRDefault="007F09F5">
      <w:pPr>
        <w:pStyle w:val="a5"/>
        <w:numPr>
          <w:ilvl w:val="1"/>
          <w:numId w:val="7"/>
        </w:numPr>
        <w:tabs>
          <w:tab w:val="left" w:pos="1158"/>
        </w:tabs>
        <w:spacing w:line="322" w:lineRule="exact"/>
        <w:ind w:left="1158" w:hanging="162"/>
        <w:jc w:val="left"/>
        <w:rPr>
          <w:sz w:val="28"/>
        </w:rPr>
      </w:pPr>
      <w:r>
        <w:rPr>
          <w:sz w:val="28"/>
        </w:rPr>
        <w:t>типидиаметртрубопроводной</w:t>
      </w:r>
      <w:r>
        <w:rPr>
          <w:spacing w:val="-2"/>
          <w:sz w:val="28"/>
        </w:rPr>
        <w:t>системы;</w:t>
      </w:r>
    </w:p>
    <w:p w:rsidR="00543771" w:rsidRDefault="007F09F5">
      <w:pPr>
        <w:pStyle w:val="a5"/>
        <w:numPr>
          <w:ilvl w:val="0"/>
          <w:numId w:val="7"/>
        </w:numPr>
        <w:tabs>
          <w:tab w:val="left" w:pos="1355"/>
        </w:tabs>
        <w:ind w:right="449" w:firstLine="427"/>
        <w:jc w:val="both"/>
        <w:rPr>
          <w:sz w:val="28"/>
        </w:rPr>
      </w:pPr>
      <w:r>
        <w:rPr>
          <w:sz w:val="28"/>
        </w:rPr>
        <w:t>определяет объем последствий аварийной ситуации (количество котельных, учреждений социальной сферы и т.д.);</w:t>
      </w:r>
    </w:p>
    <w:p w:rsidR="00543771" w:rsidRDefault="007F09F5">
      <w:pPr>
        <w:pStyle w:val="a5"/>
        <w:numPr>
          <w:ilvl w:val="0"/>
          <w:numId w:val="7"/>
        </w:numPr>
        <w:tabs>
          <w:tab w:val="left" w:pos="1374"/>
        </w:tabs>
        <w:ind w:right="455" w:firstLine="427"/>
        <w:jc w:val="both"/>
        <w:rPr>
          <w:sz w:val="28"/>
        </w:rPr>
      </w:pPr>
      <w:r>
        <w:rPr>
          <w:sz w:val="28"/>
        </w:rPr>
        <w:t>определяет оптимальные решения для осуществления переключений в тепловых сетях аварийной бригадой. Доводит, с применением средств связи, полученную информацию до руководителя аварийной бригады.</w:t>
      </w:r>
    </w:p>
    <w:p w:rsidR="00543771" w:rsidRDefault="007F09F5">
      <w:pPr>
        <w:pStyle w:val="a5"/>
        <w:numPr>
          <w:ilvl w:val="0"/>
          <w:numId w:val="7"/>
        </w:numPr>
        <w:tabs>
          <w:tab w:val="left" w:pos="1364"/>
        </w:tabs>
        <w:spacing w:before="1"/>
        <w:ind w:right="455" w:firstLine="427"/>
        <w:jc w:val="both"/>
        <w:rPr>
          <w:sz w:val="28"/>
        </w:rPr>
      </w:pPr>
      <w:r>
        <w:rPr>
          <w:sz w:val="28"/>
        </w:rPr>
        <w:t>определяет (уточняет) порядок взаимодействия и обмена информацией;</w:t>
      </w:r>
    </w:p>
    <w:p w:rsidR="00543771" w:rsidRDefault="007F09F5">
      <w:pPr>
        <w:pStyle w:val="a5"/>
        <w:numPr>
          <w:ilvl w:val="0"/>
          <w:numId w:val="7"/>
        </w:numPr>
        <w:tabs>
          <w:tab w:val="left" w:pos="1298"/>
        </w:tabs>
        <w:spacing w:line="321" w:lineRule="exact"/>
        <w:ind w:left="1298" w:hanging="302"/>
        <w:jc w:val="both"/>
        <w:rPr>
          <w:sz w:val="28"/>
        </w:rPr>
      </w:pPr>
      <w:r>
        <w:rPr>
          <w:spacing w:val="-2"/>
          <w:sz w:val="28"/>
        </w:rPr>
        <w:t>оповещает:</w:t>
      </w:r>
    </w:p>
    <w:p w:rsidR="00543771" w:rsidRDefault="007F09F5">
      <w:pPr>
        <w:pStyle w:val="a5"/>
        <w:numPr>
          <w:ilvl w:val="1"/>
          <w:numId w:val="7"/>
        </w:numPr>
        <w:tabs>
          <w:tab w:val="left" w:pos="1158"/>
        </w:tabs>
        <w:spacing w:before="2"/>
        <w:ind w:left="1158" w:hanging="162"/>
        <w:rPr>
          <w:sz w:val="28"/>
        </w:rPr>
      </w:pPr>
      <w:r>
        <w:rPr>
          <w:sz w:val="28"/>
        </w:rPr>
        <w:t xml:space="preserve">Руководителя </w:t>
      </w:r>
      <w:r>
        <w:rPr>
          <w:spacing w:val="-2"/>
          <w:sz w:val="28"/>
        </w:rPr>
        <w:t>организации;</w:t>
      </w:r>
    </w:p>
    <w:p w:rsidR="00543771" w:rsidRDefault="007F09F5">
      <w:pPr>
        <w:pStyle w:val="a5"/>
        <w:tabs>
          <w:tab w:val="left" w:pos="1380"/>
        </w:tabs>
        <w:spacing w:before="65"/>
        <w:ind w:left="567" w:right="455" w:firstLine="426"/>
        <w:rPr>
          <w:sz w:val="28"/>
        </w:rPr>
      </w:pPr>
      <w:r>
        <w:rPr>
          <w:sz w:val="28"/>
        </w:rPr>
        <w:t xml:space="preserve">- осуществляет контроль выполнения мероприятий по ликвидации аварийных ситуаций с последующим восстановлением подачи тепла </w:t>
      </w:r>
      <w:r>
        <w:rPr>
          <w:spacing w:val="-2"/>
          <w:sz w:val="28"/>
        </w:rPr>
        <w:t>потребителям.</w:t>
      </w:r>
    </w:p>
    <w:p w:rsidR="00543771" w:rsidRDefault="007F09F5">
      <w:pPr>
        <w:pStyle w:val="a3"/>
        <w:spacing w:before="1"/>
        <w:ind w:right="447"/>
      </w:pPr>
      <w:r>
        <w:t xml:space="preserve">Руководитель, главный инженер теплоснабжающей (теплосетевой) организации в системе теплоснабжения которой возникла аварийная ситуация в течение 30 минут со времени возникновения аварии оповещает  заместителя главы муниципального района по вопросам ЖКК, либо лицо его замещающего </w:t>
      </w:r>
      <w:r>
        <w:lastRenderedPageBreak/>
        <w:t>на данный момент. Ему сообщается о причинах аварии,масштабах и возможных последствиях, планируемых сроках ремонтно- восстановительных работ, привлекаемых силах и средствах.</w:t>
      </w:r>
    </w:p>
    <w:p w:rsidR="00543771" w:rsidRDefault="007F09F5">
      <w:pPr>
        <w:pStyle w:val="a3"/>
        <w:ind w:right="448"/>
      </w:pPr>
      <w:r>
        <w:t>Заместитель Главы муниципального района п по истечению 2 часов, в случае не устранения аварийной ситуации:</w:t>
      </w:r>
    </w:p>
    <w:p w:rsidR="00543771" w:rsidRDefault="007F09F5">
      <w:pPr>
        <w:pStyle w:val="a5"/>
        <w:numPr>
          <w:ilvl w:val="1"/>
          <w:numId w:val="7"/>
        </w:numPr>
        <w:tabs>
          <w:tab w:val="left" w:pos="1158"/>
        </w:tabs>
        <w:spacing w:line="321" w:lineRule="exact"/>
        <w:ind w:left="1158" w:hanging="162"/>
        <w:rPr>
          <w:sz w:val="28"/>
        </w:rPr>
      </w:pPr>
      <w:r>
        <w:rPr>
          <w:sz w:val="28"/>
        </w:rPr>
        <w:t>оповещаетГлавумуниципальногорайона</w:t>
      </w:r>
      <w:r>
        <w:rPr>
          <w:spacing w:val="-2"/>
          <w:sz w:val="28"/>
        </w:rPr>
        <w:t>;</w:t>
      </w:r>
    </w:p>
    <w:p w:rsidR="00543771" w:rsidRDefault="007F09F5">
      <w:pPr>
        <w:pStyle w:val="a5"/>
        <w:numPr>
          <w:ilvl w:val="1"/>
          <w:numId w:val="7"/>
        </w:numPr>
        <w:tabs>
          <w:tab w:val="left" w:pos="1158"/>
        </w:tabs>
        <w:spacing w:before="3" w:line="322" w:lineRule="exact"/>
        <w:ind w:left="1158" w:hanging="162"/>
        <w:rPr>
          <w:sz w:val="28"/>
        </w:rPr>
      </w:pPr>
      <w:r>
        <w:rPr>
          <w:sz w:val="28"/>
        </w:rPr>
        <w:t>личноприбываетнаместоавариидлякоординацииремонтных</w:t>
      </w:r>
      <w:r>
        <w:rPr>
          <w:spacing w:val="-2"/>
          <w:sz w:val="28"/>
        </w:rPr>
        <w:t>работ.</w:t>
      </w:r>
    </w:p>
    <w:p w:rsidR="00543771" w:rsidRDefault="007F09F5">
      <w:pPr>
        <w:pStyle w:val="a3"/>
        <w:ind w:right="449"/>
      </w:pPr>
      <w:r>
        <w:t>Глава муниципального района в случае аварии, связанной с угрозой для жизни и комфортного проживания людей:</w:t>
      </w:r>
    </w:p>
    <w:p w:rsidR="00543771" w:rsidRDefault="007F09F5">
      <w:pPr>
        <w:pStyle w:val="a5"/>
        <w:numPr>
          <w:ilvl w:val="1"/>
          <w:numId w:val="7"/>
        </w:numPr>
        <w:tabs>
          <w:tab w:val="left" w:pos="1160"/>
        </w:tabs>
        <w:ind w:right="455" w:firstLine="427"/>
        <w:rPr>
          <w:sz w:val="28"/>
        </w:rPr>
      </w:pPr>
      <w:r>
        <w:rPr>
          <w:sz w:val="28"/>
        </w:rPr>
        <w:t>черезместнуюсистемуоповещенияиинформированияоповещаетжителей, которые проживают в зоне аварии;</w:t>
      </w:r>
    </w:p>
    <w:p w:rsidR="00543771" w:rsidRDefault="007F09F5">
      <w:pPr>
        <w:pStyle w:val="a5"/>
        <w:numPr>
          <w:ilvl w:val="1"/>
          <w:numId w:val="7"/>
        </w:numPr>
        <w:tabs>
          <w:tab w:val="left" w:pos="1409"/>
        </w:tabs>
        <w:ind w:right="455" w:firstLine="427"/>
        <w:rPr>
          <w:b/>
          <w:sz w:val="28"/>
        </w:rPr>
      </w:pPr>
      <w:r>
        <w:rPr>
          <w:sz w:val="28"/>
        </w:rPr>
        <w:t>в случае необходимости принимает решение по привлечению дополнительных сил и средств;</w:t>
      </w:r>
    </w:p>
    <w:p w:rsidR="00543771" w:rsidRDefault="007F09F5">
      <w:pPr>
        <w:pStyle w:val="a5"/>
        <w:numPr>
          <w:ilvl w:val="1"/>
          <w:numId w:val="7"/>
        </w:numPr>
        <w:tabs>
          <w:tab w:val="left" w:pos="1246"/>
        </w:tabs>
        <w:ind w:right="452" w:firstLine="427"/>
        <w:rPr>
          <w:sz w:val="28"/>
        </w:rPr>
      </w:pPr>
      <w:r>
        <w:rPr>
          <w:sz w:val="28"/>
        </w:rPr>
        <w:t>создает и собирает штаб по локализации аварии, лично координирует проведение работ при угрозе возникновения чрезвычайной ситуации в результате аварии (аварийном отключении теплоснабжения на сутки и более, а также в условиях критически низких температур окружающего воздуха).</w:t>
      </w:r>
    </w:p>
    <w:p w:rsidR="00543771" w:rsidRDefault="00543771">
      <w:pPr>
        <w:pStyle w:val="a3"/>
        <w:spacing w:before="207"/>
        <w:ind w:left="0" w:firstLine="0"/>
        <w:jc w:val="left"/>
      </w:pPr>
    </w:p>
    <w:p w:rsidR="00543771" w:rsidRDefault="007F09F5">
      <w:pPr>
        <w:pStyle w:val="a5"/>
        <w:numPr>
          <w:ilvl w:val="0"/>
          <w:numId w:val="2"/>
        </w:numPr>
        <w:tabs>
          <w:tab w:val="left" w:pos="1736"/>
        </w:tabs>
        <w:spacing w:line="242" w:lineRule="auto"/>
        <w:ind w:left="1286" w:right="747" w:firstLine="170"/>
        <w:jc w:val="left"/>
        <w:rPr>
          <w:b/>
          <w:sz w:val="28"/>
        </w:rPr>
      </w:pPr>
      <w:r>
        <w:rPr>
          <w:b/>
          <w:sz w:val="28"/>
        </w:rPr>
        <w:t>Порядок организации материально-технического, инженерного ифинансовогообеспеченияоперацийполокализациииликвидации</w:t>
      </w:r>
    </w:p>
    <w:p w:rsidR="00543771" w:rsidRDefault="007F09F5">
      <w:pPr>
        <w:spacing w:line="317" w:lineRule="exact"/>
        <w:ind w:left="2306"/>
        <w:rPr>
          <w:b/>
          <w:sz w:val="28"/>
        </w:rPr>
      </w:pPr>
      <w:r>
        <w:rPr>
          <w:b/>
          <w:sz w:val="28"/>
        </w:rPr>
        <w:t>аварийныхситуацийнаобъекте</w:t>
      </w:r>
      <w:r>
        <w:rPr>
          <w:b/>
          <w:spacing w:val="-2"/>
          <w:sz w:val="28"/>
        </w:rPr>
        <w:t>теплоснабжения</w:t>
      </w:r>
    </w:p>
    <w:p w:rsidR="00543771" w:rsidRDefault="007F09F5">
      <w:pPr>
        <w:pStyle w:val="a3"/>
        <w:spacing w:before="317"/>
        <w:ind w:right="453"/>
      </w:pPr>
      <w:r>
        <w:t>Для выполнения работ по ликвидации последствий аварийных ситуаций требуется привлечение сил и средств, достаточных для решения поставленных задач в нормативные сроки.</w:t>
      </w:r>
    </w:p>
    <w:p w:rsidR="00543771" w:rsidRDefault="007F09F5">
      <w:pPr>
        <w:pStyle w:val="a3"/>
        <w:spacing w:line="242" w:lineRule="auto"/>
        <w:ind w:right="449"/>
      </w:pPr>
      <w:r>
        <w:t>Для устранения последствий аварийных ситуаций создаются и</w:t>
      </w:r>
      <w:r>
        <w:rPr>
          <w:spacing w:val="-2"/>
        </w:rPr>
        <w:t>используются:</w:t>
      </w:r>
    </w:p>
    <w:p w:rsidR="00543771" w:rsidRDefault="007F09F5">
      <w:pPr>
        <w:pStyle w:val="a5"/>
        <w:numPr>
          <w:ilvl w:val="1"/>
          <w:numId w:val="7"/>
        </w:numPr>
        <w:tabs>
          <w:tab w:val="left" w:pos="1347"/>
        </w:tabs>
        <w:ind w:right="447" w:firstLine="427"/>
        <w:rPr>
          <w:sz w:val="28"/>
        </w:rPr>
      </w:pPr>
      <w:r>
        <w:rPr>
          <w:sz w:val="28"/>
        </w:rPr>
        <w:t>резервы финансовых средств и материально-технических ресурсов муниципального образования;</w:t>
      </w:r>
    </w:p>
    <w:p w:rsidR="00543771" w:rsidRDefault="007F09F5">
      <w:pPr>
        <w:pStyle w:val="a5"/>
        <w:numPr>
          <w:ilvl w:val="1"/>
          <w:numId w:val="7"/>
        </w:numPr>
        <w:tabs>
          <w:tab w:val="left" w:pos="1548"/>
        </w:tabs>
        <w:ind w:right="450" w:firstLine="427"/>
        <w:rPr>
          <w:sz w:val="28"/>
        </w:rPr>
      </w:pPr>
      <w:r>
        <w:rPr>
          <w:sz w:val="28"/>
        </w:rPr>
        <w:t>резервы материально-технических ресурсов теплоснабжающих (теплосетевых) организаций.</w:t>
      </w:r>
    </w:p>
    <w:p w:rsidR="00543771" w:rsidRDefault="00543771">
      <w:pPr>
        <w:pStyle w:val="a3"/>
        <w:ind w:right="452"/>
      </w:pPr>
    </w:p>
    <w:sectPr w:rsidR="00543771" w:rsidSect="00BF5F40">
      <w:pgSz w:w="11910" w:h="16850"/>
      <w:pgMar w:top="1060" w:right="283" w:bottom="28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5E306ED"/>
    <w:multiLevelType w:val="multilevel"/>
    <w:tmpl w:val="B5E306ED"/>
    <w:lvl w:ilvl="0">
      <w:numFmt w:val="bullet"/>
      <w:lvlText w:val="-"/>
      <w:lvlJc w:val="left"/>
      <w:pPr>
        <w:ind w:left="140" w:hanging="1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626" w:hanging="14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113" w:hanging="14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599" w:hanging="14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086" w:hanging="14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572" w:hanging="14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059" w:hanging="14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545" w:hanging="14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032" w:hanging="149"/>
      </w:pPr>
      <w:rPr>
        <w:rFonts w:hint="default"/>
        <w:lang w:val="ru-RU" w:eastAsia="en-US" w:bidi="ar-SA"/>
      </w:rPr>
    </w:lvl>
  </w:abstractNum>
  <w:abstractNum w:abstractNumId="1">
    <w:nsid w:val="BF205925"/>
    <w:multiLevelType w:val="multilevel"/>
    <w:tmpl w:val="BF205925"/>
    <w:lvl w:ilvl="0">
      <w:numFmt w:val="bullet"/>
      <w:lvlText w:val="-"/>
      <w:lvlJc w:val="left"/>
      <w:pPr>
        <w:ind w:left="56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581" w:hanging="16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602" w:hanging="1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24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45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66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8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9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30" w:hanging="164"/>
      </w:pPr>
      <w:rPr>
        <w:rFonts w:hint="default"/>
        <w:lang w:val="ru-RU" w:eastAsia="en-US" w:bidi="ar-SA"/>
      </w:rPr>
    </w:lvl>
  </w:abstractNum>
  <w:abstractNum w:abstractNumId="2">
    <w:nsid w:val="CF092B84"/>
    <w:multiLevelType w:val="multilevel"/>
    <w:tmpl w:val="CF092B84"/>
    <w:lvl w:ilvl="0">
      <w:start w:val="1"/>
      <w:numFmt w:val="decimal"/>
      <w:lvlText w:val="%1."/>
      <w:lvlJc w:val="left"/>
      <w:pPr>
        <w:ind w:left="4625" w:hanging="281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8" w:hanging="6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568" w:hanging="2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987" w:hanging="2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671" w:hanging="2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354" w:hanging="2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038" w:hanging="2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22" w:hanging="2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05" w:hanging="276"/>
      </w:pPr>
      <w:rPr>
        <w:rFonts w:hint="default"/>
        <w:lang w:val="ru-RU" w:eastAsia="en-US" w:bidi="ar-SA"/>
      </w:rPr>
    </w:lvl>
  </w:abstractNum>
  <w:abstractNum w:abstractNumId="3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568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581" w:hanging="28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602" w:hanging="28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24" w:hanging="2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45" w:hanging="2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66" w:hanging="2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8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9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30" w:hanging="281"/>
      </w:pPr>
      <w:rPr>
        <w:rFonts w:hint="default"/>
        <w:lang w:val="ru-RU" w:eastAsia="en-US" w:bidi="ar-SA"/>
      </w:rPr>
    </w:lvl>
  </w:abstractNum>
  <w:abstractNum w:abstractNumId="4">
    <w:nsid w:val="03D62ECE"/>
    <w:multiLevelType w:val="multilevel"/>
    <w:tmpl w:val="03D62ECE"/>
    <w:lvl w:ilvl="0">
      <w:numFmt w:val="bullet"/>
      <w:lvlText w:val="-"/>
      <w:lvlJc w:val="left"/>
      <w:pPr>
        <w:ind w:left="143" w:hanging="1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626" w:hanging="16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113" w:hanging="1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599" w:hanging="1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086" w:hanging="1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572" w:hanging="1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059" w:hanging="1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545" w:hanging="1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032" w:hanging="161"/>
      </w:pPr>
      <w:rPr>
        <w:rFonts w:hint="default"/>
        <w:lang w:val="ru-RU" w:eastAsia="en-US" w:bidi="ar-SA"/>
      </w:rPr>
    </w:lvl>
  </w:abstractNum>
  <w:abstractNum w:abstractNumId="5">
    <w:nsid w:val="25B654F3"/>
    <w:multiLevelType w:val="multilevel"/>
    <w:tmpl w:val="25B654F3"/>
    <w:lvl w:ilvl="0">
      <w:start w:val="1"/>
      <w:numFmt w:val="decimal"/>
      <w:lvlText w:val="%1)"/>
      <w:lvlJc w:val="left"/>
      <w:pPr>
        <w:ind w:left="568" w:hanging="37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-"/>
      <w:lvlJc w:val="left"/>
      <w:pPr>
        <w:ind w:left="568" w:hanging="16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>
      <w:numFmt w:val="bullet"/>
      <w:lvlText w:val="•"/>
      <w:lvlJc w:val="left"/>
      <w:pPr>
        <w:ind w:left="2228" w:hanging="1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6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4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2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00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8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7" w:hanging="164"/>
      </w:pPr>
      <w:rPr>
        <w:rFonts w:hint="default"/>
        <w:lang w:val="ru-RU" w:eastAsia="en-US" w:bidi="ar-SA"/>
      </w:rPr>
    </w:lvl>
  </w:abstractNum>
  <w:abstractNum w:abstractNumId="6">
    <w:nsid w:val="59ADCABA"/>
    <w:multiLevelType w:val="multilevel"/>
    <w:tmpl w:val="59ADCABA"/>
    <w:lvl w:ilvl="0">
      <w:start w:val="1"/>
      <w:numFmt w:val="decimal"/>
      <w:lvlText w:val="%1)"/>
      <w:lvlJc w:val="left"/>
      <w:pPr>
        <w:ind w:left="568" w:hanging="42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-"/>
      <w:lvlJc w:val="left"/>
      <w:pPr>
        <w:ind w:left="568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02" w:hanging="2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24" w:hanging="2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45" w:hanging="2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66" w:hanging="2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8" w:hanging="2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9" w:hanging="2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30" w:hanging="250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1"/>
  </w:num>
  <w:num w:numId="5">
    <w:abstractNumId w:val="0"/>
  </w:num>
  <w:num w:numId="6">
    <w:abstractNumId w:val="4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drawingGridHorizontalSpacing w:val="110"/>
  <w:noPunctuationKerning/>
  <w:characterSpacingControl w:val="doNotCompress"/>
  <w:compat>
    <w:ulTrailSpace/>
    <w:doNotExpandShiftReturn/>
    <w:useFELayout/>
  </w:compat>
  <w:rsids>
    <w:rsidRoot w:val="00143630"/>
    <w:rsid w:val="000063D5"/>
    <w:rsid w:val="000432FB"/>
    <w:rsid w:val="000A72D4"/>
    <w:rsid w:val="0013044E"/>
    <w:rsid w:val="00143630"/>
    <w:rsid w:val="00275A04"/>
    <w:rsid w:val="00414AAC"/>
    <w:rsid w:val="0043745E"/>
    <w:rsid w:val="00543771"/>
    <w:rsid w:val="00660F08"/>
    <w:rsid w:val="006A78E5"/>
    <w:rsid w:val="006B1585"/>
    <w:rsid w:val="007F09F5"/>
    <w:rsid w:val="00803529"/>
    <w:rsid w:val="00857A1A"/>
    <w:rsid w:val="00921A37"/>
    <w:rsid w:val="009D4939"/>
    <w:rsid w:val="00B4783F"/>
    <w:rsid w:val="00BF5F40"/>
    <w:rsid w:val="00C36F44"/>
    <w:rsid w:val="00E00143"/>
    <w:rsid w:val="00E05006"/>
    <w:rsid w:val="00E10344"/>
    <w:rsid w:val="00F34936"/>
    <w:rsid w:val="00F90CC5"/>
    <w:rsid w:val="03E01955"/>
    <w:rsid w:val="10015F94"/>
    <w:rsid w:val="1E7E2B74"/>
    <w:rsid w:val="2BC453B2"/>
    <w:rsid w:val="542F45D7"/>
    <w:rsid w:val="6ADA287E"/>
    <w:rsid w:val="7BAB14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" w:unhideWhenUsed="0" w:qFormat="1"/>
    <w:lsdException w:name="Default Paragraph Font" w:uiPriority="1"/>
    <w:lsdException w:name="Body Text" w:semiHidden="0" w:uiPriority="1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 w:unhideWhenUsed="0"/>
    <w:lsdException w:name="No Spacing" w:semiHidden="0" w:uiPriority="99" w:unhideWhenUsed="0"/>
    <w:lsdException w:name="Light Shading" w:semiHidden="0" w:uiPriority="99" w:unhideWhenUsed="0"/>
    <w:lsdException w:name="Light List" w:semiHidden="0" w:uiPriority="99" w:unhideWhenUsed="0"/>
    <w:lsdException w:name="Light Grid" w:semiHidden="0" w:uiPriority="99" w:unhideWhenUsed="0"/>
    <w:lsdException w:name="Medium Shading 1" w:semiHidden="0" w:uiPriority="99" w:unhideWhenUsed="0"/>
    <w:lsdException w:name="Medium Shading 2" w:semiHidden="0" w:uiPriority="99" w:unhideWhenUsed="0"/>
    <w:lsdException w:name="Medium List 1" w:semiHidden="0" w:uiPriority="99" w:unhideWhenUsed="0"/>
    <w:lsdException w:name="Medium List 2" w:semiHidden="0" w:uiPriority="99" w:unhideWhenUsed="0"/>
    <w:lsdException w:name="Medium Grid 1" w:semiHidden="0" w:uiPriority="99" w:unhideWhenUsed="0"/>
    <w:lsdException w:name="Medium Grid 2" w:semiHidden="0" w:uiPriority="99" w:unhideWhenUsed="0"/>
    <w:lsdException w:name="Medium Grid 3" w:semiHidden="0" w:uiPriority="99" w:unhideWhenUsed="0"/>
    <w:lsdException w:name="Dark List" w:semiHidden="0" w:uiPriority="99" w:unhideWhenUsed="0"/>
    <w:lsdException w:name="Colorful Shading" w:semiHidden="0" w:uiPriority="99" w:unhideWhenUsed="0"/>
    <w:lsdException w:name="Colorful List" w:semiHidden="0" w:uiPriority="99" w:unhideWhenUsed="0"/>
    <w:lsdException w:name="Colorful Grid" w:semiHidden="0" w:uiPriority="99" w:unhideWhenUsed="0"/>
    <w:lsdException w:name="Light Shading Accent 1" w:semiHidden="0" w:uiPriority="99" w:unhideWhenUsed="0"/>
    <w:lsdException w:name="Light List Accent 1" w:semiHidden="0" w:uiPriority="99" w:unhideWhenUsed="0"/>
    <w:lsdException w:name="Light Grid Accent 1" w:semiHidden="0" w:uiPriority="99" w:unhideWhenUsed="0"/>
    <w:lsdException w:name="Medium Shading 1 Accent 1" w:semiHidden="0" w:uiPriority="99" w:unhideWhenUsed="0"/>
    <w:lsdException w:name="Medium Shading 2 Accent 1" w:semiHidden="0" w:uiPriority="99" w:unhideWhenUsed="0"/>
    <w:lsdException w:name="Medium List 1 Accent 1" w:semiHidden="0" w:uiPriority="99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99" w:unhideWhenUsed="0"/>
    <w:lsdException w:name="Medium Grid 1 Accent 1" w:semiHidden="0" w:uiPriority="99" w:unhideWhenUsed="0"/>
    <w:lsdException w:name="Medium Grid 2 Accent 1" w:semiHidden="0" w:uiPriority="99" w:unhideWhenUsed="0"/>
    <w:lsdException w:name="Medium Grid 3 Accent 1" w:semiHidden="0" w:uiPriority="99" w:unhideWhenUsed="0"/>
    <w:lsdException w:name="Dark List Accent 1" w:semiHidden="0" w:uiPriority="99" w:unhideWhenUsed="0"/>
    <w:lsdException w:name="Colorful Shading Accent 1" w:semiHidden="0" w:uiPriority="99" w:unhideWhenUsed="0"/>
    <w:lsdException w:name="Colorful List Accent 1" w:semiHidden="0" w:uiPriority="99" w:unhideWhenUsed="0"/>
    <w:lsdException w:name="Colorful Grid Accent 1" w:semiHidden="0" w:uiPriority="99" w:unhideWhenUsed="0"/>
    <w:lsdException w:name="Light Shading Accent 2" w:semiHidden="0" w:uiPriority="99" w:unhideWhenUsed="0"/>
    <w:lsdException w:name="Light List Accent 2" w:semiHidden="0" w:uiPriority="99" w:unhideWhenUsed="0"/>
    <w:lsdException w:name="Light Grid Accent 2" w:semiHidden="0" w:uiPriority="99" w:unhideWhenUsed="0"/>
    <w:lsdException w:name="Medium Shading 1 Accent 2" w:semiHidden="0" w:uiPriority="99" w:unhideWhenUsed="0"/>
    <w:lsdException w:name="Medium Shading 2 Accent 2" w:semiHidden="0" w:uiPriority="99" w:unhideWhenUsed="0"/>
    <w:lsdException w:name="Medium List 1 Accent 2" w:semiHidden="0" w:uiPriority="99" w:unhideWhenUsed="0"/>
    <w:lsdException w:name="Medium List 2 Accent 2" w:semiHidden="0" w:uiPriority="99" w:unhideWhenUsed="0"/>
    <w:lsdException w:name="Medium Grid 1 Accent 2" w:semiHidden="0" w:uiPriority="99" w:unhideWhenUsed="0"/>
    <w:lsdException w:name="Medium Grid 2 Accent 2" w:semiHidden="0" w:uiPriority="99" w:unhideWhenUsed="0"/>
    <w:lsdException w:name="Medium Grid 3 Accent 2" w:semiHidden="0" w:uiPriority="99" w:unhideWhenUsed="0"/>
    <w:lsdException w:name="Dark List Accent 2" w:semiHidden="0" w:uiPriority="99" w:unhideWhenUsed="0"/>
    <w:lsdException w:name="Colorful Shading Accent 2" w:semiHidden="0" w:uiPriority="99" w:unhideWhenUsed="0"/>
    <w:lsdException w:name="Colorful List Accent 2" w:semiHidden="0" w:uiPriority="99" w:unhideWhenUsed="0"/>
    <w:lsdException w:name="Colorful Grid Accent 2" w:semiHidden="0" w:uiPriority="99" w:unhideWhenUsed="0"/>
    <w:lsdException w:name="Light Shading Accent 3" w:semiHidden="0" w:uiPriority="99" w:unhideWhenUsed="0"/>
    <w:lsdException w:name="Light List Accent 3" w:semiHidden="0" w:uiPriority="99" w:unhideWhenUsed="0"/>
    <w:lsdException w:name="Light Grid Accent 3" w:semiHidden="0" w:uiPriority="99" w:unhideWhenUsed="0"/>
    <w:lsdException w:name="Medium Shading 1 Accent 3" w:semiHidden="0" w:uiPriority="99" w:unhideWhenUsed="0"/>
    <w:lsdException w:name="Medium Shading 2 Accent 3" w:semiHidden="0" w:uiPriority="99" w:unhideWhenUsed="0"/>
    <w:lsdException w:name="Medium List 1 Accent 3" w:semiHidden="0" w:uiPriority="99" w:unhideWhenUsed="0"/>
    <w:lsdException w:name="Medium List 2 Accent 3" w:semiHidden="0" w:uiPriority="99" w:unhideWhenUsed="0"/>
    <w:lsdException w:name="Medium Grid 1 Accent 3" w:semiHidden="0" w:uiPriority="99" w:unhideWhenUsed="0"/>
    <w:lsdException w:name="Medium Grid 2 Accent 3" w:semiHidden="0" w:uiPriority="99" w:unhideWhenUsed="0"/>
    <w:lsdException w:name="Medium Grid 3 Accent 3" w:semiHidden="0" w:uiPriority="99" w:unhideWhenUsed="0"/>
    <w:lsdException w:name="Dark List Accent 3" w:semiHidden="0" w:uiPriority="99" w:unhideWhenUsed="0"/>
    <w:lsdException w:name="Colorful Shading Accent 3" w:semiHidden="0" w:uiPriority="99" w:unhideWhenUsed="0"/>
    <w:lsdException w:name="Colorful List Accent 3" w:semiHidden="0" w:uiPriority="99" w:unhideWhenUsed="0"/>
    <w:lsdException w:name="Colorful Grid Accent 3" w:semiHidden="0" w:uiPriority="99" w:unhideWhenUsed="0"/>
    <w:lsdException w:name="Light Shading Accent 4" w:semiHidden="0" w:uiPriority="99" w:unhideWhenUsed="0"/>
    <w:lsdException w:name="Light List Accent 4" w:semiHidden="0" w:uiPriority="99" w:unhideWhenUsed="0"/>
    <w:lsdException w:name="Light Grid Accent 4" w:semiHidden="0" w:uiPriority="99" w:unhideWhenUsed="0"/>
    <w:lsdException w:name="Medium Shading 1 Accent 4" w:semiHidden="0" w:uiPriority="99" w:unhideWhenUsed="0"/>
    <w:lsdException w:name="Medium Shading 2 Accent 4" w:semiHidden="0" w:uiPriority="99" w:unhideWhenUsed="0"/>
    <w:lsdException w:name="Medium List 1 Accent 4" w:semiHidden="0" w:uiPriority="99" w:unhideWhenUsed="0"/>
    <w:lsdException w:name="Medium List 2 Accent 4" w:semiHidden="0" w:uiPriority="99" w:unhideWhenUsed="0"/>
    <w:lsdException w:name="Medium Grid 1 Accent 4" w:semiHidden="0" w:uiPriority="99" w:unhideWhenUsed="0"/>
    <w:lsdException w:name="Medium Grid 2 Accent 4" w:semiHidden="0" w:uiPriority="99" w:unhideWhenUsed="0"/>
    <w:lsdException w:name="Medium Grid 3 Accent 4" w:semiHidden="0" w:uiPriority="99" w:unhideWhenUsed="0"/>
    <w:lsdException w:name="Dark List Accent 4" w:semiHidden="0" w:uiPriority="99" w:unhideWhenUsed="0"/>
    <w:lsdException w:name="Colorful Shading Accent 4" w:semiHidden="0" w:uiPriority="99" w:unhideWhenUsed="0"/>
    <w:lsdException w:name="Colorful List Accent 4" w:semiHidden="0" w:uiPriority="99" w:unhideWhenUsed="0"/>
    <w:lsdException w:name="Colorful Grid Accent 4" w:semiHidden="0" w:uiPriority="99" w:unhideWhenUsed="0"/>
    <w:lsdException w:name="Light Shading Accent 5" w:semiHidden="0" w:uiPriority="99" w:unhideWhenUsed="0"/>
    <w:lsdException w:name="Light List Accent 5" w:semiHidden="0" w:uiPriority="99" w:unhideWhenUsed="0"/>
    <w:lsdException w:name="Light Grid Accent 5" w:semiHidden="0" w:uiPriority="99" w:unhideWhenUsed="0"/>
    <w:lsdException w:name="Medium Shading 1 Accent 5" w:semiHidden="0" w:uiPriority="99" w:unhideWhenUsed="0"/>
    <w:lsdException w:name="Medium Shading 2 Accent 5" w:semiHidden="0" w:uiPriority="99" w:unhideWhenUsed="0"/>
    <w:lsdException w:name="Medium List 1 Accent 5" w:semiHidden="0" w:uiPriority="99" w:unhideWhenUsed="0"/>
    <w:lsdException w:name="Medium List 2 Accent 5" w:semiHidden="0" w:uiPriority="99" w:unhideWhenUsed="0"/>
    <w:lsdException w:name="Medium Grid 1 Accent 5" w:semiHidden="0" w:uiPriority="99" w:unhideWhenUsed="0"/>
    <w:lsdException w:name="Medium Grid 2 Accent 5" w:semiHidden="0" w:uiPriority="99" w:unhideWhenUsed="0"/>
    <w:lsdException w:name="Medium Grid 3 Accent 5" w:semiHidden="0" w:uiPriority="99" w:unhideWhenUsed="0"/>
    <w:lsdException w:name="Dark List Accent 5" w:semiHidden="0" w:uiPriority="99" w:unhideWhenUsed="0"/>
    <w:lsdException w:name="Colorful Shading Accent 5" w:semiHidden="0" w:uiPriority="99" w:unhideWhenUsed="0"/>
    <w:lsdException w:name="Colorful List Accent 5" w:semiHidden="0" w:uiPriority="99" w:unhideWhenUsed="0"/>
    <w:lsdException w:name="Colorful Grid Accent 5" w:semiHidden="0" w:uiPriority="99" w:unhideWhenUsed="0"/>
    <w:lsdException w:name="Light Shading Accent 6" w:semiHidden="0" w:uiPriority="99" w:unhideWhenUsed="0"/>
    <w:lsdException w:name="Light List Accent 6" w:semiHidden="0" w:uiPriority="99" w:unhideWhenUsed="0"/>
    <w:lsdException w:name="Light Grid Accent 6" w:semiHidden="0" w:uiPriority="99" w:unhideWhenUsed="0"/>
    <w:lsdException w:name="Medium Shading 1 Accent 6" w:semiHidden="0" w:uiPriority="99" w:unhideWhenUsed="0"/>
    <w:lsdException w:name="Medium Shading 2 Accent 6" w:semiHidden="0" w:uiPriority="99" w:unhideWhenUsed="0"/>
    <w:lsdException w:name="Medium List 1 Accent 6" w:semiHidden="0" w:uiPriority="99" w:unhideWhenUsed="0"/>
    <w:lsdException w:name="Medium List 2 Accent 6" w:semiHidden="0" w:uiPriority="99" w:unhideWhenUsed="0"/>
    <w:lsdException w:name="Medium Grid 1 Accent 6" w:semiHidden="0" w:uiPriority="99" w:unhideWhenUsed="0"/>
    <w:lsdException w:name="Medium Grid 2 Accent 6" w:semiHidden="0" w:uiPriority="99" w:unhideWhenUsed="0"/>
    <w:lsdException w:name="Medium Grid 3 Accent 6" w:semiHidden="0" w:uiPriority="99" w:unhideWhenUsed="0"/>
    <w:lsdException w:name="Dark List Accent 6" w:semiHidden="0" w:uiPriority="99" w:unhideWhenUsed="0"/>
    <w:lsdException w:name="Colorful Shading Accent 6" w:semiHidden="0" w:uiPriority="99" w:unhideWhenUsed="0"/>
    <w:lsdException w:name="Colorful List Accent 6" w:semiHidden="0" w:uiPriority="99" w:unhideWhenUsed="0"/>
    <w:lsdException w:name="Colorful Grid Accent 6" w:semiHidden="0" w:uiPriority="9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F5F40"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uiPriority w:val="9"/>
    <w:qFormat/>
    <w:rsid w:val="00BF5F40"/>
    <w:pPr>
      <w:keepNext/>
      <w:jc w:val="center"/>
      <w:outlineLvl w:val="0"/>
    </w:pPr>
    <w:rPr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sid w:val="00BF5F40"/>
    <w:pPr>
      <w:ind w:left="568" w:firstLine="427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rsid w:val="00BF5F40"/>
    <w:pPr>
      <w:spacing w:before="321"/>
      <w:ind w:left="682"/>
      <w:jc w:val="center"/>
    </w:pPr>
    <w:rPr>
      <w:b/>
      <w:bCs/>
      <w:sz w:val="48"/>
      <w:szCs w:val="48"/>
    </w:rPr>
  </w:style>
  <w:style w:type="table" w:customStyle="1" w:styleId="TableNormal">
    <w:name w:val="Table Normal"/>
    <w:uiPriority w:val="2"/>
    <w:semiHidden/>
    <w:unhideWhenUsed/>
    <w:qFormat/>
    <w:rsid w:val="00BF5F4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  <w:rsid w:val="00BF5F40"/>
    <w:pPr>
      <w:ind w:left="568" w:firstLine="427"/>
      <w:jc w:val="both"/>
    </w:pPr>
  </w:style>
  <w:style w:type="paragraph" w:customStyle="1" w:styleId="TableParagraph">
    <w:name w:val="Table Paragraph"/>
    <w:basedOn w:val="a"/>
    <w:uiPriority w:val="1"/>
    <w:qFormat/>
    <w:rsid w:val="00BF5F40"/>
    <w:pPr>
      <w:ind w:left="107"/>
    </w:pPr>
  </w:style>
  <w:style w:type="paragraph" w:customStyle="1" w:styleId="ConsTitle">
    <w:name w:val="ConsTitle"/>
    <w:uiPriority w:val="99"/>
    <w:rsid w:val="00BF5F40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styleId="a6">
    <w:name w:val="Balloon Text"/>
    <w:basedOn w:val="a"/>
    <w:link w:val="a7"/>
    <w:semiHidden/>
    <w:unhideWhenUsed/>
    <w:rsid w:val="00F3493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F34936"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3587</Words>
  <Characters>20451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САРГАТСКОГО МУНИЦИПАЛЬНОГО РАЙОНА</vt:lpstr>
    </vt:vector>
  </TitlesOfParts>
  <Company/>
  <LinksUpToDate>false</LinksUpToDate>
  <CharactersWithSpaces>23991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САРГАТСКОГО МУНИЦИПАЛЬНОГО РАЙОНА</dc:title>
  <dc:creator>USER</dc:creator>
  <cp:lastModifiedBy>Галкино</cp:lastModifiedBy>
  <cp:revision>16</cp:revision>
  <cp:lastPrinted>2026-02-10T02:08:00Z</cp:lastPrinted>
  <dcterms:created xsi:type="dcterms:W3CDTF">2026-02-09T00:59:00Z</dcterms:created>
  <dcterms:modified xsi:type="dcterms:W3CDTF">2026-02-10T03:54:00Z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2025-04-04T00:00:00Z</vt:filetime>
  </property>
  <property fmtid="{D5CDD505-2E9C-101B-9397-08002B2CF9AE}" pid="5" name="Producer">
    <vt:lpwstr>Microsoft® Word 2010</vt:lpwstr>
  </property>
  <property fmtid="{D5CDD505-2E9C-101B-9397-08002B2CF9AE}" pid="6" name="KSOProductBuildVer">
    <vt:lpwstr>1049-12.2.0.23196</vt:lpwstr>
  </property>
  <property fmtid="{D5CDD505-2E9C-101B-9397-08002B2CF9AE}" pid="7" name="ICV">
    <vt:lpwstr>B3B2CBC0C9734C40ADE3B252E5BBA7C6_13</vt:lpwstr>
  </property>
</Properties>
</file>