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8C5" w:rsidRPr="00F411F5" w:rsidRDefault="005D5A72" w:rsidP="000818C0">
      <w:pPr>
        <w:rPr>
          <w:sz w:val="28"/>
          <w:szCs w:val="28"/>
        </w:rPr>
      </w:pPr>
      <w:r w:rsidRPr="00F411F5">
        <w:rPr>
          <w:b/>
          <w:sz w:val="28"/>
          <w:szCs w:val="28"/>
        </w:rPr>
        <w:t xml:space="preserve">АДМИНИСТРАЦИЯ </w:t>
      </w:r>
      <w:r w:rsidR="005578C5" w:rsidRPr="00F411F5">
        <w:rPr>
          <w:b/>
          <w:sz w:val="28"/>
          <w:szCs w:val="28"/>
        </w:rPr>
        <w:t>СЕЛЬСКОГО ПОСЕЛЕНИЯ</w:t>
      </w:r>
      <w:r w:rsidRPr="00F411F5">
        <w:rPr>
          <w:b/>
          <w:sz w:val="28"/>
          <w:szCs w:val="28"/>
        </w:rPr>
        <w:t xml:space="preserve"> «ГАЛКИНСКОЕ» </w:t>
      </w:r>
      <w:r w:rsidR="00F411F5" w:rsidRPr="00F411F5">
        <w:rPr>
          <w:b/>
          <w:sz w:val="28"/>
          <w:szCs w:val="28"/>
        </w:rPr>
        <w:t xml:space="preserve"> </w:t>
      </w:r>
    </w:p>
    <w:p w:rsidR="00A71A31" w:rsidRDefault="00A71A31" w:rsidP="005578C5">
      <w:pPr>
        <w:jc w:val="center"/>
        <w:rPr>
          <w:b/>
          <w:sz w:val="28"/>
          <w:szCs w:val="28"/>
        </w:rPr>
      </w:pPr>
    </w:p>
    <w:p w:rsidR="005578C5" w:rsidRPr="00F411F5" w:rsidRDefault="005578C5" w:rsidP="005578C5">
      <w:pPr>
        <w:jc w:val="center"/>
        <w:rPr>
          <w:b/>
          <w:sz w:val="32"/>
          <w:szCs w:val="32"/>
        </w:rPr>
      </w:pPr>
      <w:r w:rsidRPr="00F411F5">
        <w:rPr>
          <w:b/>
          <w:sz w:val="32"/>
          <w:szCs w:val="32"/>
        </w:rPr>
        <w:t>РАСПОРЯЖЕНИЕ</w:t>
      </w:r>
    </w:p>
    <w:p w:rsidR="005578C5" w:rsidRDefault="005578C5" w:rsidP="005578C5">
      <w:pPr>
        <w:rPr>
          <w:sz w:val="28"/>
          <w:szCs w:val="28"/>
        </w:rPr>
      </w:pPr>
    </w:p>
    <w:p w:rsidR="005578C5" w:rsidRPr="00F411F5" w:rsidRDefault="00A71A31" w:rsidP="005578C5">
      <w:pPr>
        <w:rPr>
          <w:b/>
          <w:sz w:val="28"/>
          <w:szCs w:val="28"/>
        </w:rPr>
      </w:pPr>
      <w:r w:rsidRPr="00F411F5">
        <w:rPr>
          <w:b/>
          <w:sz w:val="28"/>
          <w:szCs w:val="28"/>
        </w:rPr>
        <w:t xml:space="preserve"> </w:t>
      </w:r>
      <w:r w:rsidR="00F411F5" w:rsidRPr="00F411F5">
        <w:rPr>
          <w:sz w:val="28"/>
          <w:szCs w:val="28"/>
        </w:rPr>
        <w:t>27 мая</w:t>
      </w:r>
      <w:r w:rsidR="00F411F5">
        <w:rPr>
          <w:b/>
          <w:sz w:val="28"/>
          <w:szCs w:val="28"/>
        </w:rPr>
        <w:t xml:space="preserve"> </w:t>
      </w:r>
      <w:r w:rsidR="005D5A72" w:rsidRPr="00F411F5">
        <w:rPr>
          <w:sz w:val="28"/>
          <w:szCs w:val="28"/>
        </w:rPr>
        <w:t>2020</w:t>
      </w:r>
      <w:r w:rsidR="00F411F5" w:rsidRPr="00F411F5">
        <w:rPr>
          <w:sz w:val="28"/>
          <w:szCs w:val="28"/>
        </w:rPr>
        <w:t xml:space="preserve">                                                                                                  </w:t>
      </w:r>
      <w:r w:rsidR="005D5A72" w:rsidRPr="00F411F5">
        <w:rPr>
          <w:sz w:val="28"/>
          <w:szCs w:val="28"/>
        </w:rPr>
        <w:t xml:space="preserve">№ </w:t>
      </w:r>
      <w:r w:rsidR="00F411F5" w:rsidRPr="000818C0">
        <w:rPr>
          <w:b/>
          <w:sz w:val="28"/>
          <w:szCs w:val="28"/>
        </w:rPr>
        <w:t>33</w:t>
      </w:r>
    </w:p>
    <w:p w:rsidR="005578C5" w:rsidRDefault="005D5A72" w:rsidP="00F411F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алкино</w:t>
      </w:r>
      <w:proofErr w:type="spellEnd"/>
    </w:p>
    <w:p w:rsidR="00E9513C" w:rsidRDefault="005578C5" w:rsidP="00E9513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9513C" w:rsidRPr="00F411F5" w:rsidRDefault="0018058C" w:rsidP="00E9513C">
      <w:pPr>
        <w:rPr>
          <w:sz w:val="28"/>
          <w:szCs w:val="28"/>
        </w:rPr>
      </w:pPr>
      <w:r w:rsidRPr="00E9513C">
        <w:rPr>
          <w:b/>
          <w:sz w:val="28"/>
          <w:szCs w:val="28"/>
        </w:rPr>
        <w:t xml:space="preserve"> </w:t>
      </w:r>
      <w:r w:rsidR="00E9513C" w:rsidRPr="00F411F5">
        <w:rPr>
          <w:b/>
          <w:sz w:val="28"/>
          <w:szCs w:val="28"/>
        </w:rPr>
        <w:t>Об утверждении Порядка составления, утверждения и ведения</w:t>
      </w:r>
    </w:p>
    <w:p w:rsidR="005D5A72" w:rsidRPr="00F411F5" w:rsidRDefault="00E9513C" w:rsidP="00E9513C">
      <w:pPr>
        <w:rPr>
          <w:b/>
          <w:sz w:val="28"/>
          <w:szCs w:val="28"/>
        </w:rPr>
      </w:pPr>
      <w:r w:rsidRPr="00F411F5">
        <w:rPr>
          <w:b/>
          <w:sz w:val="28"/>
          <w:szCs w:val="28"/>
        </w:rPr>
        <w:t>бюджетных смет для органов местного самоуправления</w:t>
      </w:r>
      <w:r w:rsidR="00F411F5" w:rsidRPr="00F411F5">
        <w:rPr>
          <w:b/>
          <w:sz w:val="28"/>
          <w:szCs w:val="28"/>
        </w:rPr>
        <w:t xml:space="preserve"> </w:t>
      </w:r>
      <w:r w:rsidRPr="00F411F5">
        <w:rPr>
          <w:b/>
          <w:sz w:val="28"/>
          <w:szCs w:val="28"/>
        </w:rPr>
        <w:t>и казенных учреждений  сельского поселения</w:t>
      </w:r>
      <w:r w:rsidR="005D5A72" w:rsidRPr="00F411F5">
        <w:rPr>
          <w:b/>
          <w:sz w:val="28"/>
          <w:szCs w:val="28"/>
        </w:rPr>
        <w:t xml:space="preserve"> «Галкинское»</w:t>
      </w:r>
    </w:p>
    <w:p w:rsidR="00E9513C" w:rsidRPr="003846D5" w:rsidRDefault="00E9513C" w:rsidP="00E9513C">
      <w:pPr>
        <w:rPr>
          <w:szCs w:val="28"/>
        </w:rPr>
      </w:pPr>
    </w:p>
    <w:p w:rsidR="00E9513C" w:rsidRPr="003846D5" w:rsidRDefault="00E9513C" w:rsidP="00E9513C">
      <w:pPr>
        <w:rPr>
          <w:szCs w:val="28"/>
        </w:rPr>
      </w:pPr>
    </w:p>
    <w:p w:rsidR="0018058C" w:rsidRDefault="0018058C" w:rsidP="0018058C">
      <w:pPr>
        <w:rPr>
          <w:sz w:val="28"/>
          <w:szCs w:val="28"/>
        </w:rPr>
      </w:pPr>
    </w:p>
    <w:p w:rsidR="0018058C" w:rsidRPr="00F411F5" w:rsidRDefault="0018058C" w:rsidP="00863EDE">
      <w:pPr>
        <w:tabs>
          <w:tab w:val="left" w:pos="720"/>
        </w:tabs>
        <w:jc w:val="both"/>
        <w:rPr>
          <w:sz w:val="28"/>
          <w:szCs w:val="28"/>
        </w:rPr>
      </w:pPr>
      <w:r w:rsidRPr="00F411F5">
        <w:rPr>
          <w:sz w:val="28"/>
          <w:szCs w:val="28"/>
        </w:rPr>
        <w:t xml:space="preserve">        </w:t>
      </w:r>
      <w:r w:rsidR="00E148B1" w:rsidRPr="00F411F5">
        <w:rPr>
          <w:sz w:val="28"/>
          <w:szCs w:val="28"/>
        </w:rPr>
        <w:t xml:space="preserve">  </w:t>
      </w:r>
      <w:r w:rsidR="00863EDE" w:rsidRPr="00F411F5">
        <w:rPr>
          <w:sz w:val="28"/>
          <w:szCs w:val="28"/>
        </w:rPr>
        <w:t xml:space="preserve"> </w:t>
      </w:r>
      <w:r w:rsidRPr="00F411F5">
        <w:rPr>
          <w:sz w:val="28"/>
          <w:szCs w:val="28"/>
        </w:rPr>
        <w:t>Руководствуясь ст.</w:t>
      </w:r>
      <w:r w:rsidR="00E9513C" w:rsidRPr="00F411F5">
        <w:rPr>
          <w:sz w:val="28"/>
          <w:szCs w:val="28"/>
        </w:rPr>
        <w:t>158,161,</w:t>
      </w:r>
      <w:r w:rsidRPr="00F411F5">
        <w:rPr>
          <w:sz w:val="28"/>
          <w:szCs w:val="28"/>
        </w:rPr>
        <w:t xml:space="preserve">221 Бюджетного кодекса Российской Федерации, приказом Минфина РФ от 20 ноября 2007г. №112 н </w:t>
      </w:r>
      <w:r w:rsidR="00A71A31" w:rsidRPr="00F411F5">
        <w:rPr>
          <w:sz w:val="28"/>
          <w:szCs w:val="28"/>
        </w:rPr>
        <w:t>(</w:t>
      </w:r>
      <w:r w:rsidR="00E9513C" w:rsidRPr="00F411F5">
        <w:rPr>
          <w:sz w:val="28"/>
          <w:szCs w:val="28"/>
        </w:rPr>
        <w:t xml:space="preserve">в </w:t>
      </w:r>
      <w:r w:rsidR="00A71A31" w:rsidRPr="00F411F5">
        <w:rPr>
          <w:sz w:val="28"/>
          <w:szCs w:val="28"/>
        </w:rPr>
        <w:t>редакция</w:t>
      </w:r>
      <w:r w:rsidR="00E9513C" w:rsidRPr="00F411F5">
        <w:rPr>
          <w:sz w:val="28"/>
          <w:szCs w:val="28"/>
        </w:rPr>
        <w:t>х</w:t>
      </w:r>
      <w:r w:rsidR="00A71A31" w:rsidRPr="00F411F5">
        <w:rPr>
          <w:sz w:val="28"/>
          <w:szCs w:val="28"/>
        </w:rPr>
        <w:t xml:space="preserve"> от 30.07.2010г. №84н</w:t>
      </w:r>
      <w:r w:rsidR="00BB70A4" w:rsidRPr="00F411F5">
        <w:rPr>
          <w:sz w:val="28"/>
          <w:szCs w:val="28"/>
        </w:rPr>
        <w:t>, от 23.09.2013г. №98н, от 17.12.2015г. №201н</w:t>
      </w:r>
      <w:r w:rsidR="00E9513C" w:rsidRPr="00F411F5">
        <w:rPr>
          <w:sz w:val="28"/>
          <w:szCs w:val="28"/>
        </w:rPr>
        <w:t>, от 30.09.2016 №168н</w:t>
      </w:r>
      <w:r w:rsidR="00A71A31" w:rsidRPr="00F411F5">
        <w:rPr>
          <w:sz w:val="28"/>
          <w:szCs w:val="28"/>
        </w:rPr>
        <w:t xml:space="preserve">) </w:t>
      </w:r>
      <w:r w:rsidRPr="00F411F5">
        <w:rPr>
          <w:sz w:val="28"/>
          <w:szCs w:val="28"/>
        </w:rPr>
        <w:t>«Об общих требованиях к порядку составления, утверждения и в</w:t>
      </w:r>
      <w:r w:rsidR="00A71A31" w:rsidRPr="00F411F5">
        <w:rPr>
          <w:sz w:val="28"/>
          <w:szCs w:val="28"/>
        </w:rPr>
        <w:t xml:space="preserve">едения бюджетных смет казенных </w:t>
      </w:r>
      <w:r w:rsidRPr="00F411F5">
        <w:rPr>
          <w:sz w:val="28"/>
          <w:szCs w:val="28"/>
        </w:rPr>
        <w:t>учреждений»:</w:t>
      </w:r>
    </w:p>
    <w:p w:rsidR="0018058C" w:rsidRPr="00F411F5" w:rsidRDefault="0018058C" w:rsidP="00863EDE">
      <w:pPr>
        <w:jc w:val="both"/>
        <w:rPr>
          <w:sz w:val="28"/>
          <w:szCs w:val="28"/>
        </w:rPr>
      </w:pPr>
    </w:p>
    <w:p w:rsidR="00863EDE" w:rsidRPr="00F411F5" w:rsidRDefault="00863EDE" w:rsidP="00863EDE">
      <w:pPr>
        <w:jc w:val="both"/>
        <w:rPr>
          <w:sz w:val="28"/>
          <w:szCs w:val="28"/>
        </w:rPr>
      </w:pPr>
      <w:r w:rsidRPr="00F411F5">
        <w:rPr>
          <w:sz w:val="28"/>
          <w:szCs w:val="28"/>
        </w:rPr>
        <w:t xml:space="preserve">           1. Утвердить Порядок составления, утверждения и ведения бюджетных смет  для органов местного самоуправления и казенных учреждений  сельского поселения</w:t>
      </w:r>
      <w:r w:rsidR="005D5A72" w:rsidRPr="00F411F5">
        <w:rPr>
          <w:sz w:val="28"/>
          <w:szCs w:val="28"/>
        </w:rPr>
        <w:t xml:space="preserve"> «Галкинское»</w:t>
      </w:r>
      <w:r w:rsidRPr="00F411F5">
        <w:rPr>
          <w:sz w:val="28"/>
          <w:szCs w:val="28"/>
        </w:rPr>
        <w:t xml:space="preserve">, </w:t>
      </w:r>
      <w:proofErr w:type="gramStart"/>
      <w:r w:rsidRPr="00F411F5">
        <w:rPr>
          <w:sz w:val="28"/>
          <w:szCs w:val="28"/>
        </w:rPr>
        <w:t>согласно приложения</w:t>
      </w:r>
      <w:proofErr w:type="gramEnd"/>
      <w:r w:rsidRPr="00F411F5">
        <w:rPr>
          <w:sz w:val="28"/>
          <w:szCs w:val="28"/>
        </w:rPr>
        <w:t>.</w:t>
      </w:r>
    </w:p>
    <w:p w:rsidR="00863EDE" w:rsidRPr="00F411F5" w:rsidRDefault="00863EDE" w:rsidP="00863EDE">
      <w:pPr>
        <w:rPr>
          <w:sz w:val="28"/>
          <w:szCs w:val="28"/>
        </w:rPr>
      </w:pPr>
      <w:r w:rsidRPr="00F411F5">
        <w:rPr>
          <w:sz w:val="28"/>
          <w:szCs w:val="28"/>
        </w:rPr>
        <w:t xml:space="preserve">           </w:t>
      </w:r>
      <w:r w:rsidR="000818C0">
        <w:rPr>
          <w:sz w:val="28"/>
          <w:szCs w:val="28"/>
        </w:rPr>
        <w:t xml:space="preserve"> </w:t>
      </w:r>
      <w:r w:rsidRPr="00F411F5">
        <w:rPr>
          <w:sz w:val="28"/>
          <w:szCs w:val="28"/>
        </w:rPr>
        <w:t xml:space="preserve">2.Настоящее постановление </w:t>
      </w:r>
      <w:r w:rsidR="005D5A72" w:rsidRPr="00F411F5">
        <w:rPr>
          <w:sz w:val="28"/>
          <w:szCs w:val="28"/>
        </w:rPr>
        <w:t>вступает в силу  с 1 января 2020</w:t>
      </w:r>
      <w:r w:rsidRPr="00F411F5">
        <w:rPr>
          <w:sz w:val="28"/>
          <w:szCs w:val="28"/>
        </w:rPr>
        <w:t xml:space="preserve"> года.</w:t>
      </w:r>
    </w:p>
    <w:p w:rsidR="00863EDE" w:rsidRPr="00F411F5" w:rsidRDefault="00863EDE" w:rsidP="00863EDE">
      <w:pPr>
        <w:jc w:val="both"/>
        <w:rPr>
          <w:sz w:val="28"/>
          <w:szCs w:val="28"/>
        </w:rPr>
      </w:pPr>
      <w:r w:rsidRPr="00F411F5">
        <w:rPr>
          <w:sz w:val="28"/>
          <w:szCs w:val="28"/>
        </w:rPr>
        <w:t xml:space="preserve">           3.</w:t>
      </w:r>
      <w:proofErr w:type="gramStart"/>
      <w:r w:rsidRPr="00F411F5">
        <w:rPr>
          <w:sz w:val="28"/>
          <w:szCs w:val="28"/>
        </w:rPr>
        <w:t>Разместить</w:t>
      </w:r>
      <w:proofErr w:type="gramEnd"/>
      <w:r w:rsidRPr="00F411F5">
        <w:rPr>
          <w:sz w:val="28"/>
          <w:szCs w:val="28"/>
        </w:rPr>
        <w:t xml:space="preserve"> настоящее распоряжение на официальном с</w:t>
      </w:r>
      <w:r w:rsidR="005D5A72" w:rsidRPr="00F411F5">
        <w:rPr>
          <w:sz w:val="28"/>
          <w:szCs w:val="28"/>
        </w:rPr>
        <w:t xml:space="preserve">айте Администрации </w:t>
      </w:r>
      <w:r w:rsidRPr="00F411F5">
        <w:rPr>
          <w:sz w:val="28"/>
          <w:szCs w:val="28"/>
        </w:rPr>
        <w:t xml:space="preserve"> сельского поселения </w:t>
      </w:r>
      <w:r w:rsidR="005D5A72" w:rsidRPr="00F411F5">
        <w:rPr>
          <w:sz w:val="28"/>
          <w:szCs w:val="28"/>
        </w:rPr>
        <w:t xml:space="preserve">«Галкинское», </w:t>
      </w:r>
      <w:r w:rsidRPr="00F411F5">
        <w:rPr>
          <w:sz w:val="28"/>
          <w:szCs w:val="28"/>
        </w:rPr>
        <w:t>в информационно-телекоммуникационной сети Интернет.</w:t>
      </w:r>
    </w:p>
    <w:p w:rsidR="0018058C" w:rsidRPr="00F411F5" w:rsidRDefault="000818C0" w:rsidP="000818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="00863EDE" w:rsidRPr="00F411F5">
        <w:rPr>
          <w:sz w:val="28"/>
          <w:szCs w:val="28"/>
        </w:rPr>
        <w:t>.</w:t>
      </w:r>
      <w:r w:rsidR="0018058C" w:rsidRPr="00F411F5">
        <w:rPr>
          <w:sz w:val="28"/>
          <w:szCs w:val="28"/>
        </w:rPr>
        <w:t xml:space="preserve">   </w:t>
      </w:r>
      <w:proofErr w:type="gramStart"/>
      <w:r w:rsidR="0018058C" w:rsidRPr="00F411F5">
        <w:rPr>
          <w:sz w:val="28"/>
          <w:szCs w:val="28"/>
        </w:rPr>
        <w:t>Контроль за</w:t>
      </w:r>
      <w:proofErr w:type="gramEnd"/>
      <w:r w:rsidR="0018058C" w:rsidRPr="00F411F5">
        <w:rPr>
          <w:sz w:val="28"/>
          <w:szCs w:val="28"/>
        </w:rPr>
        <w:t xml:space="preserve"> исполнением  данного Распоряжения оставляю за собой. </w:t>
      </w:r>
    </w:p>
    <w:p w:rsidR="0018058C" w:rsidRPr="00F411F5" w:rsidRDefault="0018058C" w:rsidP="00863EDE">
      <w:pPr>
        <w:jc w:val="both"/>
        <w:rPr>
          <w:sz w:val="28"/>
          <w:szCs w:val="28"/>
        </w:rPr>
      </w:pPr>
    </w:p>
    <w:p w:rsidR="0018058C" w:rsidRDefault="0018058C" w:rsidP="0018058C">
      <w:pPr>
        <w:rPr>
          <w:sz w:val="28"/>
          <w:szCs w:val="28"/>
        </w:rPr>
      </w:pPr>
    </w:p>
    <w:p w:rsidR="0018058C" w:rsidRDefault="0018058C" w:rsidP="0018058C">
      <w:pPr>
        <w:rPr>
          <w:sz w:val="28"/>
          <w:szCs w:val="28"/>
        </w:rPr>
      </w:pPr>
    </w:p>
    <w:p w:rsidR="0018058C" w:rsidRDefault="0018058C" w:rsidP="0018058C">
      <w:pPr>
        <w:rPr>
          <w:sz w:val="28"/>
          <w:szCs w:val="28"/>
        </w:rPr>
      </w:pPr>
    </w:p>
    <w:p w:rsidR="005D5A72" w:rsidRPr="00F411F5" w:rsidRDefault="0018058C" w:rsidP="0018058C">
      <w:pPr>
        <w:rPr>
          <w:sz w:val="28"/>
          <w:szCs w:val="28"/>
        </w:rPr>
      </w:pPr>
      <w:r w:rsidRPr="00F411F5">
        <w:rPr>
          <w:sz w:val="28"/>
          <w:szCs w:val="28"/>
        </w:rPr>
        <w:t xml:space="preserve">     Глава </w:t>
      </w:r>
      <w:r w:rsidR="00BB70A4" w:rsidRPr="00F411F5">
        <w:rPr>
          <w:sz w:val="28"/>
          <w:szCs w:val="28"/>
        </w:rPr>
        <w:t xml:space="preserve">     сельского поселения</w:t>
      </w:r>
      <w:r w:rsidRPr="00F411F5">
        <w:rPr>
          <w:sz w:val="28"/>
          <w:szCs w:val="28"/>
        </w:rPr>
        <w:t xml:space="preserve">  </w:t>
      </w:r>
    </w:p>
    <w:p w:rsidR="0018058C" w:rsidRPr="00F411F5" w:rsidRDefault="005D5A72" w:rsidP="0018058C">
      <w:pPr>
        <w:rPr>
          <w:sz w:val="28"/>
          <w:szCs w:val="28"/>
        </w:rPr>
      </w:pPr>
      <w:r w:rsidRPr="00F411F5">
        <w:rPr>
          <w:sz w:val="28"/>
          <w:szCs w:val="28"/>
        </w:rPr>
        <w:t xml:space="preserve">    «Галкинское»</w:t>
      </w:r>
      <w:r w:rsidR="0018058C" w:rsidRPr="00F411F5">
        <w:rPr>
          <w:sz w:val="28"/>
          <w:szCs w:val="28"/>
        </w:rPr>
        <w:t xml:space="preserve">                                             </w:t>
      </w:r>
      <w:r w:rsidRPr="00F411F5">
        <w:rPr>
          <w:sz w:val="28"/>
          <w:szCs w:val="28"/>
        </w:rPr>
        <w:t xml:space="preserve">         </w:t>
      </w:r>
      <w:r w:rsidR="00F411F5">
        <w:rPr>
          <w:sz w:val="28"/>
          <w:szCs w:val="28"/>
        </w:rPr>
        <w:t xml:space="preserve">                </w:t>
      </w:r>
      <w:proofErr w:type="spellStart"/>
      <w:r w:rsidRPr="00F411F5">
        <w:rPr>
          <w:sz w:val="28"/>
          <w:szCs w:val="28"/>
        </w:rPr>
        <w:t>И.В.Миронов</w:t>
      </w:r>
      <w:proofErr w:type="spellEnd"/>
    </w:p>
    <w:p w:rsidR="005D5A72" w:rsidRPr="00F411F5" w:rsidRDefault="005D5A72" w:rsidP="0018058C">
      <w:pPr>
        <w:rPr>
          <w:sz w:val="28"/>
          <w:szCs w:val="28"/>
        </w:rPr>
      </w:pPr>
    </w:p>
    <w:p w:rsidR="005D5A72" w:rsidRDefault="005D5A72" w:rsidP="0018058C">
      <w:pPr>
        <w:rPr>
          <w:b/>
          <w:sz w:val="28"/>
          <w:szCs w:val="28"/>
        </w:rPr>
      </w:pPr>
    </w:p>
    <w:p w:rsidR="005D5A72" w:rsidRDefault="005D5A72" w:rsidP="0018058C">
      <w:pPr>
        <w:rPr>
          <w:b/>
          <w:sz w:val="28"/>
          <w:szCs w:val="28"/>
        </w:rPr>
      </w:pPr>
    </w:p>
    <w:p w:rsidR="005D5A72" w:rsidRDefault="005D5A72" w:rsidP="0018058C">
      <w:pPr>
        <w:rPr>
          <w:b/>
          <w:sz w:val="28"/>
          <w:szCs w:val="28"/>
        </w:rPr>
      </w:pPr>
    </w:p>
    <w:p w:rsidR="00F411F5" w:rsidRDefault="00F411F5" w:rsidP="0018058C">
      <w:pPr>
        <w:rPr>
          <w:b/>
          <w:sz w:val="28"/>
          <w:szCs w:val="28"/>
        </w:rPr>
      </w:pPr>
    </w:p>
    <w:p w:rsidR="00F411F5" w:rsidRDefault="00F411F5" w:rsidP="0018058C">
      <w:pPr>
        <w:rPr>
          <w:b/>
          <w:sz w:val="28"/>
          <w:szCs w:val="28"/>
        </w:rPr>
      </w:pPr>
    </w:p>
    <w:p w:rsidR="00F411F5" w:rsidRDefault="00F411F5" w:rsidP="0018058C">
      <w:pPr>
        <w:rPr>
          <w:b/>
          <w:sz w:val="28"/>
          <w:szCs w:val="28"/>
        </w:rPr>
      </w:pPr>
    </w:p>
    <w:p w:rsidR="005D5A72" w:rsidRDefault="005D5A72" w:rsidP="0018058C">
      <w:pPr>
        <w:rPr>
          <w:b/>
          <w:sz w:val="28"/>
          <w:szCs w:val="28"/>
        </w:rPr>
      </w:pPr>
    </w:p>
    <w:p w:rsidR="000818C0" w:rsidRDefault="000818C0" w:rsidP="0018058C">
      <w:pPr>
        <w:rPr>
          <w:b/>
          <w:sz w:val="28"/>
          <w:szCs w:val="28"/>
        </w:rPr>
      </w:pPr>
    </w:p>
    <w:p w:rsidR="00F94DB4" w:rsidRDefault="00F94DB4" w:rsidP="0018058C">
      <w:pPr>
        <w:rPr>
          <w:b/>
          <w:sz w:val="28"/>
          <w:szCs w:val="28"/>
        </w:rPr>
      </w:pPr>
    </w:p>
    <w:p w:rsidR="00F94DB4" w:rsidRDefault="00F94DB4" w:rsidP="0018058C">
      <w:pPr>
        <w:rPr>
          <w:b/>
          <w:sz w:val="28"/>
          <w:szCs w:val="28"/>
        </w:rPr>
      </w:pPr>
      <w:bookmarkStart w:id="0" w:name="_GoBack"/>
      <w:bookmarkEnd w:id="0"/>
    </w:p>
    <w:p w:rsidR="000818C0" w:rsidRPr="0018058C" w:rsidRDefault="000818C0" w:rsidP="0018058C">
      <w:pPr>
        <w:rPr>
          <w:b/>
          <w:sz w:val="28"/>
          <w:szCs w:val="28"/>
        </w:rPr>
      </w:pPr>
    </w:p>
    <w:p w:rsidR="005578C5" w:rsidRDefault="0002402D" w:rsidP="005578C5">
      <w:r>
        <w:lastRenderedPageBreak/>
        <w:t xml:space="preserve">                                                                                                                                         Приложение</w:t>
      </w:r>
    </w:p>
    <w:p w:rsidR="0018058C" w:rsidRPr="00E148B1" w:rsidRDefault="00863EDE" w:rsidP="00BB70A4">
      <w:pPr>
        <w:pStyle w:val="2"/>
        <w:ind w:left="648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У</w:t>
      </w:r>
      <w:r w:rsidR="0018058C" w:rsidRPr="00E148B1">
        <w:rPr>
          <w:b w:val="0"/>
          <w:sz w:val="20"/>
          <w:szCs w:val="20"/>
        </w:rPr>
        <w:t>тверждено:</w:t>
      </w:r>
    </w:p>
    <w:p w:rsidR="0018058C" w:rsidRPr="00E148B1" w:rsidRDefault="0018058C" w:rsidP="00BB70A4">
      <w:pPr>
        <w:pStyle w:val="2"/>
        <w:jc w:val="right"/>
        <w:rPr>
          <w:b w:val="0"/>
          <w:sz w:val="20"/>
          <w:szCs w:val="20"/>
        </w:rPr>
      </w:pPr>
      <w:r w:rsidRPr="00E148B1">
        <w:rPr>
          <w:b w:val="0"/>
          <w:sz w:val="20"/>
          <w:szCs w:val="20"/>
        </w:rPr>
        <w:t xml:space="preserve">                                                                          </w:t>
      </w:r>
      <w:r w:rsidR="00E148B1" w:rsidRPr="00E148B1">
        <w:rPr>
          <w:b w:val="0"/>
          <w:sz w:val="20"/>
          <w:szCs w:val="20"/>
        </w:rPr>
        <w:t xml:space="preserve">             </w:t>
      </w:r>
      <w:r w:rsidR="00E148B1">
        <w:rPr>
          <w:b w:val="0"/>
          <w:sz w:val="20"/>
          <w:szCs w:val="20"/>
        </w:rPr>
        <w:t xml:space="preserve">                     </w:t>
      </w:r>
      <w:r w:rsidR="00E148B1" w:rsidRPr="00E148B1">
        <w:rPr>
          <w:b w:val="0"/>
          <w:sz w:val="20"/>
          <w:szCs w:val="20"/>
        </w:rPr>
        <w:t xml:space="preserve">Распоряжением </w:t>
      </w:r>
      <w:r w:rsidR="00E148B1">
        <w:rPr>
          <w:b w:val="0"/>
          <w:sz w:val="20"/>
          <w:szCs w:val="20"/>
        </w:rPr>
        <w:t xml:space="preserve"> Администрации </w:t>
      </w:r>
    </w:p>
    <w:p w:rsidR="00E148B1" w:rsidRDefault="0018058C" w:rsidP="00BB70A4">
      <w:pPr>
        <w:pStyle w:val="2"/>
        <w:tabs>
          <w:tab w:val="left" w:pos="5430"/>
        </w:tabs>
        <w:jc w:val="right"/>
        <w:rPr>
          <w:b w:val="0"/>
          <w:sz w:val="20"/>
          <w:szCs w:val="20"/>
        </w:rPr>
      </w:pPr>
      <w:r w:rsidRPr="00E148B1">
        <w:rPr>
          <w:b w:val="0"/>
          <w:sz w:val="20"/>
          <w:szCs w:val="20"/>
        </w:rPr>
        <w:t xml:space="preserve">                                                                                    </w:t>
      </w:r>
      <w:r w:rsidR="00E148B1">
        <w:rPr>
          <w:b w:val="0"/>
          <w:sz w:val="20"/>
          <w:szCs w:val="20"/>
        </w:rPr>
        <w:tab/>
        <w:t>сельского поселения</w:t>
      </w:r>
      <w:r w:rsidR="00F411F5">
        <w:rPr>
          <w:b w:val="0"/>
          <w:sz w:val="20"/>
          <w:szCs w:val="20"/>
        </w:rPr>
        <w:t xml:space="preserve"> </w:t>
      </w:r>
      <w:r w:rsidR="00616448" w:rsidRPr="00616448">
        <w:rPr>
          <w:b w:val="0"/>
          <w:sz w:val="22"/>
          <w:szCs w:val="22"/>
        </w:rPr>
        <w:t>«Галкинское»,</w:t>
      </w:r>
    </w:p>
    <w:p w:rsidR="00E148B1" w:rsidRDefault="0018058C" w:rsidP="00F411F5">
      <w:pPr>
        <w:pStyle w:val="2"/>
        <w:tabs>
          <w:tab w:val="left" w:pos="5430"/>
        </w:tabs>
        <w:jc w:val="right"/>
        <w:rPr>
          <w:b w:val="0"/>
          <w:sz w:val="20"/>
          <w:szCs w:val="20"/>
        </w:rPr>
      </w:pPr>
      <w:r w:rsidRPr="00E148B1">
        <w:rPr>
          <w:b w:val="0"/>
          <w:sz w:val="20"/>
          <w:szCs w:val="20"/>
        </w:rPr>
        <w:t xml:space="preserve"> </w:t>
      </w:r>
      <w:r w:rsidR="00E148B1">
        <w:rPr>
          <w:b w:val="0"/>
          <w:sz w:val="20"/>
          <w:szCs w:val="20"/>
        </w:rPr>
        <w:tab/>
      </w:r>
      <w:r w:rsidR="00F411F5">
        <w:rPr>
          <w:b w:val="0"/>
          <w:sz w:val="20"/>
          <w:szCs w:val="20"/>
        </w:rPr>
        <w:t xml:space="preserve"> </w:t>
      </w:r>
    </w:p>
    <w:p w:rsidR="0018058C" w:rsidRPr="00E148B1" w:rsidRDefault="00E148B1" w:rsidP="00BB70A4">
      <w:pPr>
        <w:pStyle w:val="Oaeno"/>
        <w:ind w:firstLine="720"/>
        <w:jc w:val="right"/>
        <w:rPr>
          <w:rFonts w:ascii="Times New Roman" w:hAnsi="Times New Roman"/>
        </w:rPr>
      </w:pPr>
      <w:r w:rsidRPr="00E148B1">
        <w:rPr>
          <w:rFonts w:ascii="Times New Roman" w:hAnsi="Times New Roman"/>
        </w:rPr>
        <w:t xml:space="preserve">  </w:t>
      </w:r>
      <w:r w:rsidR="00616448">
        <w:rPr>
          <w:rFonts w:ascii="Times New Roman" w:hAnsi="Times New Roman"/>
        </w:rPr>
        <w:t>от</w:t>
      </w:r>
      <w:r w:rsidRPr="00E148B1">
        <w:rPr>
          <w:rFonts w:ascii="Times New Roman" w:hAnsi="Times New Roman"/>
        </w:rPr>
        <w:t xml:space="preserve"> </w:t>
      </w:r>
      <w:r w:rsidR="000818C0">
        <w:rPr>
          <w:rFonts w:ascii="Times New Roman" w:hAnsi="Times New Roman"/>
        </w:rPr>
        <w:t xml:space="preserve"> 27 мая 20200</w:t>
      </w:r>
      <w:r w:rsidR="00616448">
        <w:rPr>
          <w:rFonts w:ascii="Times New Roman" w:hAnsi="Times New Roman"/>
        </w:rPr>
        <w:t xml:space="preserve">       </w:t>
      </w:r>
      <w:r w:rsidRPr="00E148B1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616448">
        <w:rPr>
          <w:rFonts w:ascii="Times New Roman" w:hAnsi="Times New Roman"/>
        </w:rPr>
        <w:t xml:space="preserve">                          </w:t>
      </w:r>
      <w:r>
        <w:rPr>
          <w:rFonts w:ascii="Times New Roman" w:hAnsi="Times New Roman"/>
        </w:rPr>
        <w:t xml:space="preserve">  </w:t>
      </w:r>
      <w:r w:rsidR="00616448">
        <w:rPr>
          <w:rFonts w:ascii="Times New Roman" w:hAnsi="Times New Roman"/>
        </w:rPr>
        <w:t xml:space="preserve">     </w:t>
      </w:r>
    </w:p>
    <w:p w:rsidR="00E148B1" w:rsidRDefault="00E148B1" w:rsidP="00BB70A4">
      <w:pPr>
        <w:pStyle w:val="Oaeno"/>
        <w:ind w:firstLine="720"/>
        <w:jc w:val="right"/>
        <w:rPr>
          <w:rFonts w:ascii="Times New Roman" w:hAnsi="Times New Roman"/>
          <w:b/>
        </w:rPr>
      </w:pPr>
    </w:p>
    <w:p w:rsidR="0002402D" w:rsidRPr="00F411F5" w:rsidRDefault="0002402D" w:rsidP="0002402D">
      <w:pPr>
        <w:jc w:val="center"/>
        <w:outlineLvl w:val="0"/>
        <w:rPr>
          <w:b/>
          <w:sz w:val="28"/>
          <w:szCs w:val="28"/>
        </w:rPr>
      </w:pPr>
      <w:r w:rsidRPr="00F411F5">
        <w:rPr>
          <w:b/>
          <w:sz w:val="28"/>
          <w:szCs w:val="28"/>
        </w:rPr>
        <w:t>Порядок</w:t>
      </w:r>
    </w:p>
    <w:p w:rsidR="0002402D" w:rsidRPr="00F411F5" w:rsidRDefault="0002402D" w:rsidP="0002402D">
      <w:pPr>
        <w:jc w:val="center"/>
        <w:outlineLvl w:val="0"/>
        <w:rPr>
          <w:b/>
          <w:sz w:val="28"/>
          <w:szCs w:val="28"/>
        </w:rPr>
      </w:pPr>
      <w:r w:rsidRPr="00F411F5">
        <w:rPr>
          <w:b/>
          <w:sz w:val="28"/>
          <w:szCs w:val="28"/>
        </w:rPr>
        <w:t>составления, утверждения и ведения бюджетных смет для органов местного самоуправления и муниципальных казенных учреждений</w:t>
      </w:r>
    </w:p>
    <w:p w:rsidR="0002402D" w:rsidRPr="00F411F5" w:rsidRDefault="0002402D" w:rsidP="00F411F5">
      <w:pPr>
        <w:ind w:firstLine="540"/>
        <w:rPr>
          <w:b/>
          <w:sz w:val="28"/>
          <w:szCs w:val="28"/>
        </w:rPr>
      </w:pPr>
      <w:r w:rsidRPr="00F411F5">
        <w:rPr>
          <w:b/>
          <w:sz w:val="28"/>
          <w:szCs w:val="28"/>
        </w:rPr>
        <w:t xml:space="preserve">сельского поселения </w:t>
      </w:r>
      <w:r w:rsidR="00616448" w:rsidRPr="00F411F5">
        <w:rPr>
          <w:b/>
          <w:sz w:val="28"/>
          <w:szCs w:val="28"/>
        </w:rPr>
        <w:t>«Галкинское»</w:t>
      </w:r>
    </w:p>
    <w:p w:rsidR="0002402D" w:rsidRPr="00F411F5" w:rsidRDefault="0002402D" w:rsidP="0002402D">
      <w:pPr>
        <w:ind w:firstLine="540"/>
        <w:jc w:val="center"/>
        <w:rPr>
          <w:sz w:val="28"/>
          <w:szCs w:val="28"/>
        </w:rPr>
      </w:pPr>
    </w:p>
    <w:p w:rsidR="0002402D" w:rsidRPr="00F411F5" w:rsidRDefault="0002402D" w:rsidP="0002402D">
      <w:pPr>
        <w:ind w:firstLine="540"/>
        <w:jc w:val="center"/>
        <w:rPr>
          <w:b/>
          <w:sz w:val="28"/>
          <w:szCs w:val="28"/>
        </w:rPr>
      </w:pPr>
      <w:r w:rsidRPr="00F411F5">
        <w:rPr>
          <w:b/>
          <w:sz w:val="28"/>
          <w:szCs w:val="28"/>
          <w:lang w:val="en-US"/>
        </w:rPr>
        <w:t>I</w:t>
      </w:r>
      <w:r w:rsidRPr="00F411F5">
        <w:rPr>
          <w:b/>
          <w:sz w:val="28"/>
          <w:szCs w:val="28"/>
        </w:rPr>
        <w:t>. Общие положения</w:t>
      </w:r>
    </w:p>
    <w:p w:rsidR="0002402D" w:rsidRDefault="0002402D" w:rsidP="0002402D">
      <w:pPr>
        <w:ind w:firstLine="540"/>
        <w:jc w:val="center"/>
        <w:rPr>
          <w:b/>
          <w:bCs/>
          <w:szCs w:val="28"/>
        </w:rPr>
      </w:pPr>
    </w:p>
    <w:p w:rsidR="0002402D" w:rsidRPr="00F411F5" w:rsidRDefault="0002402D" w:rsidP="0002402D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411F5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F411F5">
        <w:rPr>
          <w:rFonts w:ascii="Times New Roman" w:hAnsi="Times New Roman" w:cs="Times New Roman"/>
          <w:sz w:val="28"/>
          <w:szCs w:val="28"/>
        </w:rPr>
        <w:t xml:space="preserve">Настоящий Порядок составления, утверждения и ведения бюджетных смет для органов местного самоуправления и муниципальных казенных учреждений сельского поселения </w:t>
      </w:r>
      <w:r w:rsidR="008C2C0A" w:rsidRPr="00F411F5">
        <w:rPr>
          <w:rFonts w:ascii="Times New Roman" w:hAnsi="Times New Roman" w:cs="Times New Roman"/>
          <w:sz w:val="28"/>
          <w:szCs w:val="28"/>
        </w:rPr>
        <w:t>«Галкинское»</w:t>
      </w:r>
      <w:r w:rsidRPr="00F411F5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со статьями 158,161,221 Бюджетного кодекса Российской Федерации, а так же приказом Министерства финансов Российской Федерации от 20.11.2007 №112н «Об общих требованиях к порядку составления, утверждения и ведения бюджетных смет казенных учреждений» (в редакциях от </w:t>
      </w:r>
      <w:r w:rsidRPr="00F411F5">
        <w:rPr>
          <w:rFonts w:ascii="Times New Roman" w:eastAsiaTheme="minorEastAsia" w:hAnsi="Times New Roman" w:cs="Times New Roman"/>
          <w:sz w:val="28"/>
          <w:szCs w:val="28"/>
        </w:rPr>
        <w:t xml:space="preserve"> 30.07.2010</w:t>
      </w:r>
      <w:r w:rsidR="00F719D6" w:rsidRPr="00F411F5">
        <w:rPr>
          <w:rFonts w:ascii="Times New Roman" w:eastAsiaTheme="minorEastAsia" w:hAnsi="Times New Roman" w:cs="Times New Roman"/>
          <w:sz w:val="28"/>
          <w:szCs w:val="28"/>
        </w:rPr>
        <w:t>г</w:t>
      </w:r>
      <w:proofErr w:type="gramEnd"/>
      <w:r w:rsidR="00F719D6" w:rsidRPr="00F411F5">
        <w:rPr>
          <w:rFonts w:ascii="Times New Roman" w:eastAsiaTheme="minorEastAsia" w:hAnsi="Times New Roman" w:cs="Times New Roman"/>
          <w:sz w:val="28"/>
          <w:szCs w:val="28"/>
        </w:rPr>
        <w:t>. №</w:t>
      </w:r>
      <w:proofErr w:type="gramStart"/>
      <w:r w:rsidR="00F719D6" w:rsidRPr="00F411F5">
        <w:rPr>
          <w:rFonts w:ascii="Times New Roman" w:eastAsiaTheme="minorEastAsia" w:hAnsi="Times New Roman" w:cs="Times New Roman"/>
          <w:sz w:val="28"/>
          <w:szCs w:val="28"/>
        </w:rPr>
        <w:t xml:space="preserve">84н, от 23.09.2013г.№98н, от 17.12.2015г. №201н, от </w:t>
      </w:r>
      <w:r w:rsidRPr="00F411F5">
        <w:rPr>
          <w:rFonts w:ascii="Times New Roman" w:eastAsiaTheme="minorEastAsia" w:hAnsi="Times New Roman" w:cs="Times New Roman"/>
          <w:sz w:val="28"/>
          <w:szCs w:val="28"/>
        </w:rPr>
        <w:t xml:space="preserve">30.09.2016 </w:t>
      </w:r>
      <w:r w:rsidR="00F719D6" w:rsidRPr="00F411F5">
        <w:rPr>
          <w:rFonts w:ascii="Times New Roman" w:eastAsiaTheme="minorEastAsia" w:hAnsi="Times New Roman" w:cs="Times New Roman"/>
          <w:sz w:val="28"/>
          <w:szCs w:val="28"/>
        </w:rPr>
        <w:t>№168н).</w:t>
      </w:r>
      <w:proofErr w:type="gramEnd"/>
    </w:p>
    <w:p w:rsidR="0002402D" w:rsidRPr="00F411F5" w:rsidRDefault="0002402D" w:rsidP="0002402D">
      <w:pPr>
        <w:pStyle w:val="ConsPlusNormal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411F5">
        <w:rPr>
          <w:rFonts w:ascii="Times New Roman" w:hAnsi="Times New Roman" w:cs="Times New Roman"/>
          <w:sz w:val="28"/>
          <w:szCs w:val="28"/>
        </w:rPr>
        <w:t>1.2. Настоящий Порядок устанавливает для органов местного самоуправления и муниципаль</w:t>
      </w:r>
      <w:r w:rsidR="00F719D6" w:rsidRPr="00F411F5">
        <w:rPr>
          <w:rFonts w:ascii="Times New Roman" w:hAnsi="Times New Roman" w:cs="Times New Roman"/>
          <w:sz w:val="28"/>
          <w:szCs w:val="28"/>
        </w:rPr>
        <w:t xml:space="preserve">ных казенных учреждений </w:t>
      </w:r>
      <w:r w:rsidRPr="00F411F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3159C">
        <w:rPr>
          <w:rFonts w:ascii="Times New Roman" w:hAnsi="Times New Roman" w:cs="Times New Roman"/>
          <w:sz w:val="28"/>
          <w:szCs w:val="28"/>
        </w:rPr>
        <w:t xml:space="preserve"> </w:t>
      </w:r>
      <w:r w:rsidR="008C2C0A" w:rsidRPr="00F411F5">
        <w:rPr>
          <w:rFonts w:ascii="Times New Roman" w:hAnsi="Times New Roman" w:cs="Times New Roman"/>
          <w:sz w:val="28"/>
          <w:szCs w:val="28"/>
        </w:rPr>
        <w:t xml:space="preserve">«Галкинское» </w:t>
      </w:r>
      <w:r w:rsidRPr="00F411F5">
        <w:rPr>
          <w:rFonts w:ascii="Times New Roman" w:hAnsi="Times New Roman" w:cs="Times New Roman"/>
          <w:sz w:val="28"/>
          <w:szCs w:val="28"/>
        </w:rPr>
        <w:t xml:space="preserve"> </w:t>
      </w:r>
      <w:r w:rsidR="00F719D6" w:rsidRPr="00F411F5">
        <w:rPr>
          <w:rFonts w:ascii="Times New Roman" w:hAnsi="Times New Roman" w:cs="Times New Roman"/>
          <w:sz w:val="28"/>
          <w:szCs w:val="28"/>
        </w:rPr>
        <w:t xml:space="preserve"> </w:t>
      </w:r>
      <w:r w:rsidRPr="00F411F5">
        <w:rPr>
          <w:rFonts w:ascii="Times New Roman" w:hAnsi="Times New Roman" w:cs="Times New Roman"/>
          <w:sz w:val="28"/>
          <w:szCs w:val="28"/>
        </w:rPr>
        <w:t xml:space="preserve"> (далее - учреждения), процедуру составления, утверждения и ведения бюджетных смет.</w:t>
      </w:r>
    </w:p>
    <w:p w:rsidR="0002402D" w:rsidRPr="00F411F5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402D" w:rsidRPr="00F3159C" w:rsidRDefault="0002402D" w:rsidP="0002402D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3159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3159C">
        <w:rPr>
          <w:rFonts w:ascii="Times New Roman" w:hAnsi="Times New Roman" w:cs="Times New Roman"/>
          <w:b/>
          <w:sz w:val="28"/>
          <w:szCs w:val="28"/>
        </w:rPr>
        <w:t>. Порядок составления и утверждения бюджетных смет</w:t>
      </w:r>
    </w:p>
    <w:p w:rsidR="0002402D" w:rsidRPr="009461E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 xml:space="preserve">2.1. Бюджетные сметы составляются в целях установления объема и распределения </w:t>
      </w:r>
      <w:proofErr w:type="gramStart"/>
      <w:r w:rsidRPr="00F3159C">
        <w:rPr>
          <w:rFonts w:ascii="Times New Roman" w:hAnsi="Times New Roman" w:cs="Times New Roman"/>
          <w:sz w:val="28"/>
          <w:szCs w:val="28"/>
        </w:rPr>
        <w:t>направлений расхо</w:t>
      </w:r>
      <w:r w:rsidR="00F719D6" w:rsidRPr="00F3159C">
        <w:rPr>
          <w:rFonts w:ascii="Times New Roman" w:hAnsi="Times New Roman" w:cs="Times New Roman"/>
          <w:sz w:val="28"/>
          <w:szCs w:val="28"/>
        </w:rPr>
        <w:t>дования средств бюджета муниципального образования</w:t>
      </w:r>
      <w:proofErr w:type="gramEnd"/>
      <w:r w:rsidRPr="00F3159C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Показатели бюджетной сметы должны соответствовать доведенным лимитам бюджетных обязательств на принятие и исполнение бюджетных обязательств по выполнению функций учреждениями (далее – лимиты бюджетных обязательств).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2.2. Учреждения в течение 10 дней со дня получения уведомления о лимитах бюджетных обязательств составляют бюджетную смету по установленной форме</w:t>
      </w:r>
      <w:r w:rsidR="00230C65" w:rsidRPr="00F3159C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№1</w:t>
      </w:r>
      <w:r w:rsidRPr="00F3159C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 xml:space="preserve">2.3. Показатели бюджетной сметы формируются в разрезе </w:t>
      </w:r>
      <w:proofErr w:type="gramStart"/>
      <w:r w:rsidRPr="00F3159C">
        <w:rPr>
          <w:rFonts w:ascii="Times New Roman" w:hAnsi="Times New Roman" w:cs="Times New Roman"/>
          <w:sz w:val="28"/>
          <w:szCs w:val="28"/>
        </w:rPr>
        <w:t>кодов классификации расходов бюджетов бюджетной классификации Российской Федерации</w:t>
      </w:r>
      <w:proofErr w:type="gramEnd"/>
      <w:r w:rsidRPr="00F3159C">
        <w:rPr>
          <w:rFonts w:ascii="Times New Roman" w:hAnsi="Times New Roman" w:cs="Times New Roman"/>
          <w:sz w:val="28"/>
          <w:szCs w:val="28"/>
        </w:rPr>
        <w:t xml:space="preserve"> с детализацией по кодам статей и подстатей классификации операций сектора государственного управления.  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Учреждение вправе дополнительно детализировать показатели сметы по кодам аналитических показателей.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lastRenderedPageBreak/>
        <w:t>2.4. Бюджетная смета составляется учреждениями, на основании установленных главным распорядителем средств бюджета на соответствующий финансовый год и плановый период расчетных показателей, характеризующих деятельность учреждений.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 xml:space="preserve">2.5. Объем бюджетных ассигнований по статьям и подстатьям </w:t>
      </w:r>
      <w:proofErr w:type="gramStart"/>
      <w:r w:rsidRPr="00F3159C">
        <w:rPr>
          <w:rFonts w:ascii="Times New Roman" w:hAnsi="Times New Roman" w:cs="Times New Roman"/>
          <w:sz w:val="28"/>
          <w:szCs w:val="28"/>
        </w:rPr>
        <w:t>классификации операций сектора государственного управления бюджетной сметы</w:t>
      </w:r>
      <w:proofErr w:type="gramEnd"/>
      <w:r w:rsidRPr="00F3159C">
        <w:rPr>
          <w:rFonts w:ascii="Times New Roman" w:hAnsi="Times New Roman" w:cs="Times New Roman"/>
          <w:sz w:val="28"/>
          <w:szCs w:val="28"/>
        </w:rPr>
        <w:t xml:space="preserve"> устанавливается в соответствии с доведенными до учреждений объемами лимитов бюджетных обязательств.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2.6. Составленная бюджетная смета подписывается (с расшифровкой подписи) руководителем учреждения и исполнителем документа, проставляется дата подписания сметы, заверяется печатью учреждения и направляется на согласование в  Администрацию сельского поселения</w:t>
      </w:r>
      <w:r w:rsidR="008C2C0A" w:rsidRPr="00F3159C">
        <w:rPr>
          <w:rFonts w:ascii="Times New Roman" w:hAnsi="Times New Roman" w:cs="Times New Roman"/>
          <w:sz w:val="28"/>
          <w:szCs w:val="28"/>
        </w:rPr>
        <w:t xml:space="preserve">  «Галкинское» муниципального района «</w:t>
      </w:r>
      <w:proofErr w:type="spellStart"/>
      <w:r w:rsidR="008C2C0A" w:rsidRPr="00F3159C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8C2C0A" w:rsidRPr="00F3159C">
        <w:rPr>
          <w:rFonts w:ascii="Times New Roman" w:hAnsi="Times New Roman" w:cs="Times New Roman"/>
          <w:sz w:val="28"/>
          <w:szCs w:val="28"/>
        </w:rPr>
        <w:t xml:space="preserve"> район» Забайкальского края </w:t>
      </w:r>
      <w:r w:rsidRPr="00F315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К бюджетной смете, представленной на утверждение, прилагаются обоснования (расчеты) плановых сметных показателей, использованных при формировании сметы</w:t>
      </w:r>
      <w:r w:rsidR="00230C65" w:rsidRPr="00F3159C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№2</w:t>
      </w:r>
      <w:r w:rsidRPr="00F3159C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2.7. В целях формирования сметы учреждения на очередной финансовый год и плановый период на этапе составления проекта бюджета учреждение составляет проект сметы на очередной финансовый год по установленной форме</w:t>
      </w:r>
      <w:r w:rsidR="00230C65" w:rsidRPr="00F3159C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№3</w:t>
      </w:r>
      <w:r w:rsidRPr="00F3159C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2.8. Администрация сельского поселения</w:t>
      </w:r>
      <w:r w:rsidR="00142C37" w:rsidRPr="00F3159C">
        <w:rPr>
          <w:rFonts w:ascii="Times New Roman" w:hAnsi="Times New Roman" w:cs="Times New Roman"/>
          <w:sz w:val="28"/>
          <w:szCs w:val="28"/>
        </w:rPr>
        <w:t xml:space="preserve">  </w:t>
      </w:r>
      <w:r w:rsidRPr="00F3159C">
        <w:rPr>
          <w:rFonts w:ascii="Times New Roman" w:hAnsi="Times New Roman" w:cs="Times New Roman"/>
          <w:sz w:val="28"/>
          <w:szCs w:val="28"/>
        </w:rPr>
        <w:t>рассматривает бюджетную смету на предмет соответствия показателей сметы лимитам бюджетных обязательств, правильности произведенных расчетов, правильности отнесения расходов по кодам бюджетной классификации Российской Федерации и направляет на согласование Главе сельского поселения.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При выявлении несоответствия показателей бюджетной сметы утвержденным лимитам бюджетных обязательств бюджетная смета возвращается учреждению для устранения замечаний и повторно представляется учреждением на утверждение в течение 5 рабочих дней.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 xml:space="preserve">2.9. Бюджетная смета составляется в рублях и действует в течение календарного года с 1 января по 31 декабря. </w:t>
      </w:r>
    </w:p>
    <w:p w:rsidR="0002402D" w:rsidRPr="009461E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2402D" w:rsidRPr="00F3159C" w:rsidRDefault="0002402D" w:rsidP="0002402D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3159C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3159C">
        <w:rPr>
          <w:rFonts w:ascii="Times New Roman" w:hAnsi="Times New Roman" w:cs="Times New Roman"/>
          <w:b/>
          <w:sz w:val="28"/>
          <w:szCs w:val="28"/>
        </w:rPr>
        <w:t>. Требования к ведению бюджетных смет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3.1. Ведением бюджетной сметы является внесение изменений в бюджетную смету в пределах доведенных учреждению в установленном порядке объемов соответствующих лимитов бюджетных обязательств.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3.2. Изменения показателей сметы составляются учреждением</w:t>
      </w:r>
      <w:r w:rsidR="00230C65" w:rsidRPr="00F3159C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№4</w:t>
      </w:r>
      <w:r w:rsidRPr="00F3159C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Внесение изменений в смету осуществляется путем утверждения изменений показателей – сумм увеличения отражается со знаком «плюс» или уменьшения объемов сметных назначений, отражающихся со знаком «минус».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3.3. Учреждение обязано составить и предоставить на утверждение уточненную бюджетную смету в случае: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lastRenderedPageBreak/>
        <w:t>- утверждения в текущем финансовом году дополнительных лимитов бюджетных обязательств по кодам классификации расходов бюджетов (разделов, подразделов, целевых статей, видов расходов, кодов классификации операций сектора государственного управления, относящихся к расходам бюджета);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- изменения кодов классификации расходов бюджетов;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- изменение назначения лимитов бюджетных обязательств.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 xml:space="preserve">3.4. Внесение изменений в смету, требующее изменения </w:t>
      </w:r>
      <w:proofErr w:type="gramStart"/>
      <w:r w:rsidRPr="00F3159C">
        <w:rPr>
          <w:rFonts w:ascii="Times New Roman" w:hAnsi="Times New Roman" w:cs="Times New Roman"/>
          <w:sz w:val="28"/>
          <w:szCs w:val="28"/>
        </w:rPr>
        <w:t>показателей бюджетной росписи главного распорядителя средств бюджета</w:t>
      </w:r>
      <w:proofErr w:type="gramEnd"/>
      <w:r w:rsidRPr="00F3159C">
        <w:rPr>
          <w:rFonts w:ascii="Times New Roman" w:hAnsi="Times New Roman" w:cs="Times New Roman"/>
          <w:sz w:val="28"/>
          <w:szCs w:val="28"/>
        </w:rPr>
        <w:t xml:space="preserve">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3.5. По уменьшаемым бюджетным ассигнованиям учреждения принимают письменные обязательства о недопущении образования кредиторской задолженности.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>3.6.Утверждение уточненной бюджетной сметы осуществляется Главой сельского поселения.</w:t>
      </w:r>
    </w:p>
    <w:p w:rsidR="0002402D" w:rsidRPr="00F3159C" w:rsidRDefault="0002402D" w:rsidP="000240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9C">
        <w:rPr>
          <w:rFonts w:ascii="Times New Roman" w:hAnsi="Times New Roman" w:cs="Times New Roman"/>
          <w:sz w:val="28"/>
          <w:szCs w:val="28"/>
        </w:rPr>
        <w:t xml:space="preserve">3.7. Учреждения осуществляют операции по расходованию средств бюджета </w:t>
      </w:r>
      <w:r w:rsidR="00142C37" w:rsidRPr="00F3159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3159C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утвержденными бюджетными сметами.</w:t>
      </w:r>
    </w:p>
    <w:p w:rsidR="00525A02" w:rsidRPr="00F3159C" w:rsidRDefault="0002402D" w:rsidP="00E8730F">
      <w:pPr>
        <w:rPr>
          <w:sz w:val="28"/>
          <w:szCs w:val="28"/>
        </w:rPr>
      </w:pPr>
      <w:r w:rsidRPr="00F3159C">
        <w:rPr>
          <w:rStyle w:val="a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F3159C">
        <w:rPr>
          <w:rStyle w:val="af"/>
          <w:sz w:val="28"/>
          <w:szCs w:val="28"/>
        </w:rPr>
        <w:br/>
      </w:r>
    </w:p>
    <w:p w:rsidR="00525A02" w:rsidRPr="00F3159C" w:rsidRDefault="00525A02" w:rsidP="00525A02">
      <w:pPr>
        <w:tabs>
          <w:tab w:val="left" w:pos="6870"/>
        </w:tabs>
        <w:rPr>
          <w:sz w:val="28"/>
          <w:szCs w:val="28"/>
        </w:rPr>
      </w:pPr>
    </w:p>
    <w:sectPr w:rsidR="00525A02" w:rsidRPr="00F3159C" w:rsidSect="009461EC">
      <w:headerReference w:type="even" r:id="rId8"/>
      <w:headerReference w:type="default" r:id="rId9"/>
      <w:pgSz w:w="11906" w:h="16838"/>
      <w:pgMar w:top="1134" w:right="567" w:bottom="1134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CFF" w:rsidRDefault="007D6CFF">
      <w:r>
        <w:separator/>
      </w:r>
    </w:p>
  </w:endnote>
  <w:endnote w:type="continuationSeparator" w:id="0">
    <w:p w:rsidR="007D6CFF" w:rsidRDefault="007D6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CFF" w:rsidRDefault="007D6CFF">
      <w:r>
        <w:separator/>
      </w:r>
    </w:p>
  </w:footnote>
  <w:footnote w:type="continuationSeparator" w:id="0">
    <w:p w:rsidR="007D6CFF" w:rsidRDefault="007D6C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02D" w:rsidRDefault="009A7253" w:rsidP="00687BA0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2402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2402D">
      <w:rPr>
        <w:rStyle w:val="a7"/>
        <w:noProof/>
      </w:rPr>
      <w:t>1</w:t>
    </w:r>
    <w:r>
      <w:rPr>
        <w:rStyle w:val="a7"/>
      </w:rPr>
      <w:fldChar w:fldCharType="end"/>
    </w:r>
  </w:p>
  <w:p w:rsidR="0002402D" w:rsidRDefault="0002402D" w:rsidP="0018058C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02D" w:rsidRDefault="0002402D" w:rsidP="00687BA0">
    <w:pPr>
      <w:pStyle w:val="a6"/>
      <w:framePr w:wrap="around" w:vAnchor="text" w:hAnchor="margin" w:xAlign="right" w:y="1"/>
      <w:rPr>
        <w:rStyle w:val="a7"/>
      </w:rPr>
    </w:pPr>
  </w:p>
  <w:p w:rsidR="0002402D" w:rsidRPr="00351904" w:rsidRDefault="0002402D" w:rsidP="00687BA0">
    <w:pPr>
      <w:pStyle w:val="a6"/>
      <w:framePr w:wrap="around" w:vAnchor="text" w:hAnchor="margin" w:xAlign="center" w:y="1"/>
      <w:ind w:right="360"/>
      <w:rPr>
        <w:rStyle w:val="a7"/>
        <w:lang w:val="ru-RU"/>
      </w:rPr>
    </w:pPr>
    <w:r>
      <w:rPr>
        <w:rStyle w:val="a7"/>
        <w:lang w:val="ru-RU"/>
      </w:rPr>
      <w:t xml:space="preserve">                                                                                                                          </w:t>
    </w:r>
  </w:p>
  <w:p w:rsidR="0002402D" w:rsidRDefault="0002402D" w:rsidP="00687B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A3553"/>
    <w:multiLevelType w:val="hybridMultilevel"/>
    <w:tmpl w:val="D680A30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4BDB5DE6"/>
    <w:multiLevelType w:val="hybridMultilevel"/>
    <w:tmpl w:val="870A2D2C"/>
    <w:lvl w:ilvl="0" w:tplc="989ACADA">
      <w:start w:val="2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540C0997"/>
    <w:multiLevelType w:val="hybridMultilevel"/>
    <w:tmpl w:val="3B6026E6"/>
    <w:lvl w:ilvl="0" w:tplc="CAF485EA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1" w:tplc="CB143732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2" w:tplc="D304C4C6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3" w:tplc="71FC53AE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4" w:tplc="C9B0F44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5" w:tplc="4E7AF05A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6" w:tplc="68F6FB0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7" w:tplc="F8AECE0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8" w:tplc="0B5C1764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5BC2612B"/>
    <w:multiLevelType w:val="hybridMultilevel"/>
    <w:tmpl w:val="DCE4A3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677006B9"/>
    <w:multiLevelType w:val="singleLevel"/>
    <w:tmpl w:val="4B989662"/>
    <w:lvl w:ilvl="0">
      <w:start w:val="1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7DE9370A"/>
    <w:multiLevelType w:val="hybridMultilevel"/>
    <w:tmpl w:val="916EB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78C5"/>
    <w:rsid w:val="0002402D"/>
    <w:rsid w:val="0004351F"/>
    <w:rsid w:val="00052C6A"/>
    <w:rsid w:val="00075E3B"/>
    <w:rsid w:val="000818C0"/>
    <w:rsid w:val="000C4F3F"/>
    <w:rsid w:val="00100D2C"/>
    <w:rsid w:val="00142C37"/>
    <w:rsid w:val="00164BD0"/>
    <w:rsid w:val="0018058C"/>
    <w:rsid w:val="00183BDF"/>
    <w:rsid w:val="002031EA"/>
    <w:rsid w:val="00230C65"/>
    <w:rsid w:val="00254186"/>
    <w:rsid w:val="00272CEA"/>
    <w:rsid w:val="002C0D6F"/>
    <w:rsid w:val="0031188D"/>
    <w:rsid w:val="00320BB5"/>
    <w:rsid w:val="003469CA"/>
    <w:rsid w:val="003730CC"/>
    <w:rsid w:val="003A4C93"/>
    <w:rsid w:val="003B6289"/>
    <w:rsid w:val="003B7C6E"/>
    <w:rsid w:val="003C030B"/>
    <w:rsid w:val="003C28B9"/>
    <w:rsid w:val="0044083F"/>
    <w:rsid w:val="00475BF2"/>
    <w:rsid w:val="004843E2"/>
    <w:rsid w:val="004D4E86"/>
    <w:rsid w:val="004E3F57"/>
    <w:rsid w:val="00525A02"/>
    <w:rsid w:val="005578C5"/>
    <w:rsid w:val="005665B0"/>
    <w:rsid w:val="005A24C9"/>
    <w:rsid w:val="005A6198"/>
    <w:rsid w:val="005B74B6"/>
    <w:rsid w:val="005D0C4D"/>
    <w:rsid w:val="005D5A72"/>
    <w:rsid w:val="005D6E97"/>
    <w:rsid w:val="005E680C"/>
    <w:rsid w:val="006000BD"/>
    <w:rsid w:val="00616448"/>
    <w:rsid w:val="00650962"/>
    <w:rsid w:val="00655327"/>
    <w:rsid w:val="00687BA0"/>
    <w:rsid w:val="00692FB1"/>
    <w:rsid w:val="006E6AD8"/>
    <w:rsid w:val="00730CC0"/>
    <w:rsid w:val="0075241C"/>
    <w:rsid w:val="007C6155"/>
    <w:rsid w:val="007D6CFF"/>
    <w:rsid w:val="007F6946"/>
    <w:rsid w:val="00804AA8"/>
    <w:rsid w:val="00846C3A"/>
    <w:rsid w:val="00854BA0"/>
    <w:rsid w:val="00863EDE"/>
    <w:rsid w:val="008B1C1D"/>
    <w:rsid w:val="008C2C0A"/>
    <w:rsid w:val="008F53DC"/>
    <w:rsid w:val="0090496E"/>
    <w:rsid w:val="009049C7"/>
    <w:rsid w:val="009114D0"/>
    <w:rsid w:val="009461EC"/>
    <w:rsid w:val="009800BD"/>
    <w:rsid w:val="009A7253"/>
    <w:rsid w:val="009F6C34"/>
    <w:rsid w:val="00A0015C"/>
    <w:rsid w:val="00A21FE2"/>
    <w:rsid w:val="00A66815"/>
    <w:rsid w:val="00A71A31"/>
    <w:rsid w:val="00AA0140"/>
    <w:rsid w:val="00AF4C67"/>
    <w:rsid w:val="00B00E6F"/>
    <w:rsid w:val="00BB70A4"/>
    <w:rsid w:val="00BC653E"/>
    <w:rsid w:val="00C55463"/>
    <w:rsid w:val="00CE7A1A"/>
    <w:rsid w:val="00D0319D"/>
    <w:rsid w:val="00D1298D"/>
    <w:rsid w:val="00D41D9B"/>
    <w:rsid w:val="00D465B5"/>
    <w:rsid w:val="00D86196"/>
    <w:rsid w:val="00DB1B8A"/>
    <w:rsid w:val="00DF5A51"/>
    <w:rsid w:val="00E148B1"/>
    <w:rsid w:val="00E4406C"/>
    <w:rsid w:val="00E666ED"/>
    <w:rsid w:val="00E8730F"/>
    <w:rsid w:val="00E87E5F"/>
    <w:rsid w:val="00E9513C"/>
    <w:rsid w:val="00F13078"/>
    <w:rsid w:val="00F148B0"/>
    <w:rsid w:val="00F3159C"/>
    <w:rsid w:val="00F411F5"/>
    <w:rsid w:val="00F6682E"/>
    <w:rsid w:val="00F719D6"/>
    <w:rsid w:val="00F8513B"/>
    <w:rsid w:val="00F9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78C5"/>
    <w:rPr>
      <w:sz w:val="24"/>
      <w:szCs w:val="24"/>
    </w:rPr>
  </w:style>
  <w:style w:type="paragraph" w:styleId="1">
    <w:name w:val="heading 1"/>
    <w:basedOn w:val="a"/>
    <w:next w:val="a"/>
    <w:qFormat/>
    <w:rsid w:val="0018058C"/>
    <w:pPr>
      <w:keepNext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8058C"/>
    <w:rPr>
      <w:b/>
      <w:bCs/>
      <w:lang w:eastAsia="en-US"/>
    </w:rPr>
  </w:style>
  <w:style w:type="paragraph" w:styleId="2">
    <w:name w:val="Body Text 2"/>
    <w:basedOn w:val="a"/>
    <w:rsid w:val="0018058C"/>
    <w:pPr>
      <w:jc w:val="center"/>
    </w:pPr>
    <w:rPr>
      <w:b/>
      <w:bCs/>
      <w:lang w:eastAsia="en-US"/>
    </w:rPr>
  </w:style>
  <w:style w:type="paragraph" w:styleId="a4">
    <w:name w:val="Body Text Indent"/>
    <w:basedOn w:val="a"/>
    <w:rsid w:val="0018058C"/>
    <w:pPr>
      <w:ind w:firstLine="540"/>
      <w:jc w:val="both"/>
    </w:pPr>
    <w:rPr>
      <w:lang w:eastAsia="en-US"/>
    </w:rPr>
  </w:style>
  <w:style w:type="character" w:customStyle="1" w:styleId="a5">
    <w:name w:val="Не вступил в силу"/>
    <w:basedOn w:val="a0"/>
    <w:rsid w:val="0018058C"/>
    <w:rPr>
      <w:color w:val="008080"/>
      <w:sz w:val="20"/>
      <w:szCs w:val="20"/>
    </w:rPr>
  </w:style>
  <w:style w:type="paragraph" w:customStyle="1" w:styleId="Oaeno">
    <w:name w:val="Oaeno"/>
    <w:basedOn w:val="a"/>
    <w:rsid w:val="0018058C"/>
    <w:pPr>
      <w:widowControl w:val="0"/>
    </w:pPr>
    <w:rPr>
      <w:rFonts w:ascii="Courier New" w:hAnsi="Courier New"/>
      <w:sz w:val="20"/>
      <w:szCs w:val="20"/>
    </w:rPr>
  </w:style>
  <w:style w:type="paragraph" w:styleId="a6">
    <w:name w:val="header"/>
    <w:basedOn w:val="a"/>
    <w:rsid w:val="0018058C"/>
    <w:pPr>
      <w:tabs>
        <w:tab w:val="center" w:pos="4153"/>
        <w:tab w:val="right" w:pos="8306"/>
      </w:tabs>
    </w:pPr>
    <w:rPr>
      <w:lang w:val="en-US" w:eastAsia="en-US"/>
    </w:rPr>
  </w:style>
  <w:style w:type="character" w:styleId="a7">
    <w:name w:val="page number"/>
    <w:basedOn w:val="a0"/>
    <w:rsid w:val="0018058C"/>
  </w:style>
  <w:style w:type="paragraph" w:customStyle="1" w:styleId="ConsPlusNormal">
    <w:name w:val="ConsPlusNormal"/>
    <w:uiPriority w:val="99"/>
    <w:rsid w:val="0018058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805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8">
    <w:name w:val="Table Grid"/>
    <w:basedOn w:val="a1"/>
    <w:rsid w:val="001805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8058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footer"/>
    <w:basedOn w:val="a"/>
    <w:rsid w:val="0018058C"/>
    <w:pPr>
      <w:tabs>
        <w:tab w:val="center" w:pos="4677"/>
        <w:tab w:val="right" w:pos="9355"/>
      </w:tabs>
    </w:pPr>
    <w:rPr>
      <w:lang w:val="en-US" w:eastAsia="en-US"/>
    </w:rPr>
  </w:style>
  <w:style w:type="paragraph" w:styleId="aa">
    <w:name w:val="Normal (Web)"/>
    <w:basedOn w:val="a"/>
    <w:rsid w:val="00E666ED"/>
    <w:pPr>
      <w:spacing w:before="100" w:beforeAutospacing="1" w:after="100" w:afterAutospacing="1"/>
    </w:pPr>
  </w:style>
  <w:style w:type="character" w:styleId="ab">
    <w:name w:val="Hyperlink"/>
    <w:basedOn w:val="a0"/>
    <w:rsid w:val="00E666E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863EDE"/>
    <w:pPr>
      <w:spacing w:line="242" w:lineRule="auto"/>
      <w:ind w:left="720" w:right="-3" w:firstLine="700"/>
      <w:contextualSpacing/>
      <w:jc w:val="both"/>
    </w:pPr>
    <w:rPr>
      <w:rFonts w:ascii="Calibri" w:eastAsia="Calibri" w:hAnsi="Calibri" w:cs="Calibri"/>
      <w:color w:val="000000"/>
      <w:sz w:val="28"/>
      <w:szCs w:val="22"/>
    </w:rPr>
  </w:style>
  <w:style w:type="paragraph" w:customStyle="1" w:styleId="ConsPlusTitle">
    <w:name w:val="ConsPlusTitle"/>
    <w:uiPriority w:val="99"/>
    <w:rsid w:val="0002402D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d">
    <w:name w:val="Нормальный (таблица)"/>
    <w:basedOn w:val="a"/>
    <w:next w:val="a"/>
    <w:uiPriority w:val="99"/>
    <w:rsid w:val="0002402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uiPriority w:val="99"/>
    <w:rsid w:val="000240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">
    <w:name w:val="Цветовое выделение"/>
    <w:uiPriority w:val="99"/>
    <w:rsid w:val="0002402D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02402D"/>
    <w:rPr>
      <w:b/>
      <w:bCs/>
      <w:color w:val="106BBE"/>
    </w:rPr>
  </w:style>
  <w:style w:type="paragraph" w:styleId="af1">
    <w:name w:val="Balloon Text"/>
    <w:basedOn w:val="a"/>
    <w:link w:val="af2"/>
    <w:rsid w:val="000818C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0818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9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MoBIL GROUP</Company>
  <LinksUpToDate>false</LinksUpToDate>
  <CharactersWithSpaces>7697</CharactersWithSpaces>
  <SharedDoc>false</SharedDoc>
  <HLinks>
    <vt:vector size="108" baseType="variant">
      <vt:variant>
        <vt:i4>1835102</vt:i4>
      </vt:variant>
      <vt:variant>
        <vt:i4>51</vt:i4>
      </vt:variant>
      <vt:variant>
        <vt:i4>0</vt:i4>
      </vt:variant>
      <vt:variant>
        <vt:i4>5</vt:i4>
      </vt:variant>
      <vt:variant>
        <vt:lpwstr>http://zakonprost.ru/content/base/116766</vt:lpwstr>
      </vt:variant>
      <vt:variant>
        <vt:lpwstr/>
      </vt:variant>
      <vt:variant>
        <vt:i4>2556010</vt:i4>
      </vt:variant>
      <vt:variant>
        <vt:i4>48</vt:i4>
      </vt:variant>
      <vt:variant>
        <vt:i4>0</vt:i4>
      </vt:variant>
      <vt:variant>
        <vt:i4>5</vt:i4>
      </vt:variant>
      <vt:variant>
        <vt:lpwstr>http://zakonprost.ru/content/base/13485</vt:lpwstr>
      </vt:variant>
      <vt:variant>
        <vt:lpwstr/>
      </vt:variant>
      <vt:variant>
        <vt:i4>1900633</vt:i4>
      </vt:variant>
      <vt:variant>
        <vt:i4>45</vt:i4>
      </vt:variant>
      <vt:variant>
        <vt:i4>0</vt:i4>
      </vt:variant>
      <vt:variant>
        <vt:i4>5</vt:i4>
      </vt:variant>
      <vt:variant>
        <vt:lpwstr>http://zakonprost.ru/content/base/121566</vt:lpwstr>
      </vt:variant>
      <vt:variant>
        <vt:lpwstr/>
      </vt:variant>
      <vt:variant>
        <vt:i4>1769565</vt:i4>
      </vt:variant>
      <vt:variant>
        <vt:i4>42</vt:i4>
      </vt:variant>
      <vt:variant>
        <vt:i4>0</vt:i4>
      </vt:variant>
      <vt:variant>
        <vt:i4>5</vt:i4>
      </vt:variant>
      <vt:variant>
        <vt:lpwstr>http://zakonprost.ru/content/base/120732</vt:lpwstr>
      </vt:variant>
      <vt:variant>
        <vt:lpwstr/>
      </vt:variant>
      <vt:variant>
        <vt:i4>1179656</vt:i4>
      </vt:variant>
      <vt:variant>
        <vt:i4>39</vt:i4>
      </vt:variant>
      <vt:variant>
        <vt:i4>0</vt:i4>
      </vt:variant>
      <vt:variant>
        <vt:i4>5</vt:i4>
      </vt:variant>
      <vt:variant>
        <vt:lpwstr>http://zakonprost.ru/content/base/160655</vt:lpwstr>
      </vt:variant>
      <vt:variant>
        <vt:lpwstr>f9526</vt:lpwstr>
      </vt:variant>
      <vt:variant>
        <vt:i4>720962</vt:i4>
      </vt:variant>
      <vt:variant>
        <vt:i4>36</vt:i4>
      </vt:variant>
      <vt:variant>
        <vt:i4>0</vt:i4>
      </vt:variant>
      <vt:variant>
        <vt:i4>5</vt:i4>
      </vt:variant>
      <vt:variant>
        <vt:lpwstr>http://zakonprost.ru/content/base/part/711144</vt:lpwstr>
      </vt:variant>
      <vt:variant>
        <vt:lpwstr/>
      </vt:variant>
      <vt:variant>
        <vt:i4>1835102</vt:i4>
      </vt:variant>
      <vt:variant>
        <vt:i4>33</vt:i4>
      </vt:variant>
      <vt:variant>
        <vt:i4>0</vt:i4>
      </vt:variant>
      <vt:variant>
        <vt:i4>5</vt:i4>
      </vt:variant>
      <vt:variant>
        <vt:lpwstr>http://zakonprost.ru/content/base/116766</vt:lpwstr>
      </vt:variant>
      <vt:variant>
        <vt:lpwstr/>
      </vt:variant>
      <vt:variant>
        <vt:i4>2556010</vt:i4>
      </vt:variant>
      <vt:variant>
        <vt:i4>30</vt:i4>
      </vt:variant>
      <vt:variant>
        <vt:i4>0</vt:i4>
      </vt:variant>
      <vt:variant>
        <vt:i4>5</vt:i4>
      </vt:variant>
      <vt:variant>
        <vt:lpwstr>http://zakonprost.ru/content/base/13485</vt:lpwstr>
      </vt:variant>
      <vt:variant>
        <vt:lpwstr/>
      </vt:variant>
      <vt:variant>
        <vt:i4>1900633</vt:i4>
      </vt:variant>
      <vt:variant>
        <vt:i4>27</vt:i4>
      </vt:variant>
      <vt:variant>
        <vt:i4>0</vt:i4>
      </vt:variant>
      <vt:variant>
        <vt:i4>5</vt:i4>
      </vt:variant>
      <vt:variant>
        <vt:lpwstr>http://zakonprost.ru/content/base/121566</vt:lpwstr>
      </vt:variant>
      <vt:variant>
        <vt:lpwstr/>
      </vt:variant>
      <vt:variant>
        <vt:i4>1769565</vt:i4>
      </vt:variant>
      <vt:variant>
        <vt:i4>24</vt:i4>
      </vt:variant>
      <vt:variant>
        <vt:i4>0</vt:i4>
      </vt:variant>
      <vt:variant>
        <vt:i4>5</vt:i4>
      </vt:variant>
      <vt:variant>
        <vt:lpwstr>http://zakonprost.ru/content/base/120732</vt:lpwstr>
      </vt:variant>
      <vt:variant>
        <vt:lpwstr/>
      </vt:variant>
      <vt:variant>
        <vt:i4>1179656</vt:i4>
      </vt:variant>
      <vt:variant>
        <vt:i4>21</vt:i4>
      </vt:variant>
      <vt:variant>
        <vt:i4>0</vt:i4>
      </vt:variant>
      <vt:variant>
        <vt:i4>5</vt:i4>
      </vt:variant>
      <vt:variant>
        <vt:lpwstr>http://zakonprost.ru/content/base/160655</vt:lpwstr>
      </vt:variant>
      <vt:variant>
        <vt:lpwstr>f9526</vt:lpwstr>
      </vt:variant>
      <vt:variant>
        <vt:i4>720962</vt:i4>
      </vt:variant>
      <vt:variant>
        <vt:i4>18</vt:i4>
      </vt:variant>
      <vt:variant>
        <vt:i4>0</vt:i4>
      </vt:variant>
      <vt:variant>
        <vt:i4>5</vt:i4>
      </vt:variant>
      <vt:variant>
        <vt:lpwstr>http://zakonprost.ru/content/base/part/711145</vt:lpwstr>
      </vt:variant>
      <vt:variant>
        <vt:lpwstr/>
      </vt:variant>
      <vt:variant>
        <vt:i4>1835102</vt:i4>
      </vt:variant>
      <vt:variant>
        <vt:i4>15</vt:i4>
      </vt:variant>
      <vt:variant>
        <vt:i4>0</vt:i4>
      </vt:variant>
      <vt:variant>
        <vt:i4>5</vt:i4>
      </vt:variant>
      <vt:variant>
        <vt:lpwstr>http://zakonprost.ru/content/base/116766</vt:lpwstr>
      </vt:variant>
      <vt:variant>
        <vt:lpwstr/>
      </vt:variant>
      <vt:variant>
        <vt:i4>2556010</vt:i4>
      </vt:variant>
      <vt:variant>
        <vt:i4>12</vt:i4>
      </vt:variant>
      <vt:variant>
        <vt:i4>0</vt:i4>
      </vt:variant>
      <vt:variant>
        <vt:i4>5</vt:i4>
      </vt:variant>
      <vt:variant>
        <vt:lpwstr>http://zakonprost.ru/content/base/13485</vt:lpwstr>
      </vt:variant>
      <vt:variant>
        <vt:lpwstr/>
      </vt:variant>
      <vt:variant>
        <vt:i4>1900633</vt:i4>
      </vt:variant>
      <vt:variant>
        <vt:i4>9</vt:i4>
      </vt:variant>
      <vt:variant>
        <vt:i4>0</vt:i4>
      </vt:variant>
      <vt:variant>
        <vt:i4>5</vt:i4>
      </vt:variant>
      <vt:variant>
        <vt:lpwstr>http://zakonprost.ru/content/base/121566</vt:lpwstr>
      </vt:variant>
      <vt:variant>
        <vt:lpwstr/>
      </vt:variant>
      <vt:variant>
        <vt:i4>1769565</vt:i4>
      </vt:variant>
      <vt:variant>
        <vt:i4>6</vt:i4>
      </vt:variant>
      <vt:variant>
        <vt:i4>0</vt:i4>
      </vt:variant>
      <vt:variant>
        <vt:i4>5</vt:i4>
      </vt:variant>
      <vt:variant>
        <vt:lpwstr>http://zakonprost.ru/content/base/120732</vt:lpwstr>
      </vt:variant>
      <vt:variant>
        <vt:lpwstr/>
      </vt:variant>
      <vt:variant>
        <vt:i4>1179656</vt:i4>
      </vt:variant>
      <vt:variant>
        <vt:i4>3</vt:i4>
      </vt:variant>
      <vt:variant>
        <vt:i4>0</vt:i4>
      </vt:variant>
      <vt:variant>
        <vt:i4>5</vt:i4>
      </vt:variant>
      <vt:variant>
        <vt:lpwstr>http://zakonprost.ru/content/base/160655</vt:lpwstr>
      </vt:variant>
      <vt:variant>
        <vt:lpwstr>f9526</vt:lpwstr>
      </vt:variant>
      <vt:variant>
        <vt:i4>720962</vt:i4>
      </vt:variant>
      <vt:variant>
        <vt:i4>0</vt:i4>
      </vt:variant>
      <vt:variant>
        <vt:i4>0</vt:i4>
      </vt:variant>
      <vt:variant>
        <vt:i4>5</vt:i4>
      </vt:variant>
      <vt:variant>
        <vt:lpwstr>http://zakonprost.ru/content/base/part/711143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cp:lastModifiedBy>Васильевна</cp:lastModifiedBy>
  <cp:revision>29</cp:revision>
  <cp:lastPrinted>2020-06-04T01:02:00Z</cp:lastPrinted>
  <dcterms:created xsi:type="dcterms:W3CDTF">2016-06-21T01:32:00Z</dcterms:created>
  <dcterms:modified xsi:type="dcterms:W3CDTF">2020-06-10T05:25:00Z</dcterms:modified>
</cp:coreProperties>
</file>