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10 ноября</w:t>
      </w:r>
      <w:r>
        <w:rPr>
          <w:rFonts w:ascii="Times New Roman" w:hAnsi="Times New Roman" w:cs="Times New Roman"/>
          <w:sz w:val="28"/>
          <w:szCs w:val="28"/>
        </w:rPr>
        <w:t xml:space="preserve"> 2022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33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Галкино</w:t>
      </w:r>
    </w:p>
    <w:p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мест, на которые запрещено возвращать животных без владельцев и перечня лиц, уполномоченных на принятие решений о возврате животных без владельцев на прежние места обитания на территории  сельского поселения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b/>
          <w:sz w:val="28"/>
          <w:szCs w:val="28"/>
        </w:rPr>
        <w:t>» муниципального района «Шилкинский район» Забайкальского края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№131-ФЗ «Об общих принципах организации местного самоуправления в Российской Федерации», Федеральным законом от 27 декабря 2018 года №498-ФЗ «Об ответственном обращении с животными и о внесении изменений в отдельные законодательные акты Российской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дминистрация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1.Утвердить места,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которые запрещено возвращать животных без владельцев на территории сельского поселения 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 (прилагается).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2.Назначить лицом уполномоченного на принятие решений о возврате животных без владельцев на прежние места обитания животных без владельцев на территории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 главу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обнародовать на информационн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стенд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», библиотеках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 Галкино, Зубпрево, Савино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«галкинское.рф» 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4.Контроль за выполнением настоящего постановления оставляю за собой.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.П.Комогорцев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Приложение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 постановлению администрации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10 ноября </w:t>
      </w:r>
      <w:r>
        <w:rPr>
          <w:rFonts w:ascii="Times New Roman" w:hAnsi="Times New Roman" w:cs="Times New Roman"/>
          <w:sz w:val="28"/>
          <w:szCs w:val="28"/>
        </w:rPr>
        <w:t>2022 г.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33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которые запрещено возвращать животных без владельцев на территории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1.с.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Галкино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  <w:lang w:val="ru-RU"/>
        </w:rPr>
        <w:t>Центральная</w:t>
      </w:r>
      <w:r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(администрация);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Галкино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  <w:lang w:val="ru-RU"/>
        </w:rPr>
        <w:t>Центральная</w:t>
      </w:r>
      <w:r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(МОУ 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Галкинская</w:t>
      </w:r>
      <w:r>
        <w:rPr>
          <w:rFonts w:ascii="Times New Roman" w:hAnsi="Times New Roman" w:cs="Times New Roman"/>
          <w:sz w:val="28"/>
          <w:szCs w:val="28"/>
        </w:rPr>
        <w:t xml:space="preserve"> СОШ);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3.с.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Галкино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  <w:lang w:val="ru-RU"/>
        </w:rPr>
        <w:t>Центральная</w:t>
      </w:r>
      <w:r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ru-RU"/>
        </w:rPr>
        <w:t>СДК</w:t>
      </w:r>
      <w:r>
        <w:rPr>
          <w:rFonts w:ascii="Times New Roman" w:hAnsi="Times New Roman" w:cs="Times New Roman"/>
          <w:sz w:val="28"/>
          <w:szCs w:val="28"/>
        </w:rPr>
        <w:t>);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4.с.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Галкино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  <w:lang w:val="ru-RU"/>
        </w:rPr>
        <w:t>Центральная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д.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ru-RU"/>
        </w:rPr>
        <w:t>ФАП</w:t>
      </w:r>
      <w:r>
        <w:rPr>
          <w:rFonts w:ascii="Times New Roman" w:hAnsi="Times New Roman" w:cs="Times New Roman"/>
          <w:sz w:val="28"/>
          <w:szCs w:val="28"/>
        </w:rPr>
        <w:t>);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.с.</w:t>
      </w:r>
      <w:r>
        <w:rPr>
          <w:rFonts w:ascii="Times New Roman" w:hAnsi="Times New Roman" w:cs="Times New Roman"/>
          <w:sz w:val="28"/>
          <w:szCs w:val="28"/>
          <w:lang w:val="ru-RU"/>
        </w:rPr>
        <w:t>Зубарево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  <w:lang w:val="ru-RU"/>
        </w:rPr>
        <w:t>Центральная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 кв.3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ru-RU"/>
        </w:rPr>
        <w:t>библиотека</w:t>
      </w:r>
      <w:r>
        <w:rPr>
          <w:rFonts w:ascii="Times New Roman" w:hAnsi="Times New Roman" w:cs="Times New Roman"/>
          <w:sz w:val="28"/>
          <w:szCs w:val="28"/>
        </w:rPr>
        <w:t>);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7.с.</w:t>
      </w:r>
      <w:r>
        <w:rPr>
          <w:rFonts w:ascii="Times New Roman" w:hAnsi="Times New Roman" w:cs="Times New Roman"/>
          <w:sz w:val="28"/>
          <w:szCs w:val="28"/>
          <w:lang w:val="ru-RU"/>
        </w:rPr>
        <w:t>Зубарево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  <w:lang w:val="ru-RU"/>
        </w:rPr>
        <w:t>Центральная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д.41 кв.3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</w:rPr>
        <w:t>ФАП);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  <w:lang w:val="ru-RU"/>
        </w:rPr>
        <w:t>Савино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  <w:lang w:val="ru-RU"/>
        </w:rPr>
        <w:t>Жалган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ru-RU"/>
        </w:rPr>
        <w:t>СК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библиотека</w:t>
      </w:r>
      <w:r>
        <w:rPr>
          <w:rFonts w:ascii="Times New Roman" w:hAnsi="Times New Roman" w:cs="Times New Roman"/>
          <w:sz w:val="28"/>
          <w:szCs w:val="28"/>
        </w:rPr>
        <w:t>);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9.с.</w:t>
      </w:r>
      <w:r>
        <w:rPr>
          <w:rFonts w:ascii="Times New Roman" w:hAnsi="Times New Roman" w:cs="Times New Roman"/>
          <w:sz w:val="28"/>
          <w:szCs w:val="28"/>
          <w:lang w:val="ru-RU"/>
        </w:rPr>
        <w:t>Савино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  <w:lang w:val="ru-RU"/>
        </w:rPr>
        <w:t>Заводская</w:t>
      </w:r>
      <w:r>
        <w:rPr>
          <w:rFonts w:ascii="Times New Roman" w:hAnsi="Times New Roman" w:cs="Times New Roman"/>
          <w:sz w:val="28"/>
          <w:szCs w:val="28"/>
        </w:rPr>
        <w:t xml:space="preserve"> 16(ФАП);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 xml:space="preserve">»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С.П.Комогорцев</w:t>
      </w:r>
    </w:p>
    <w:sectPr>
      <w:pgSz w:w="11906" w:h="16838"/>
      <w:pgMar w:top="1134" w:right="850" w:bottom="1134" w:left="1701" w:header="708" w:footer="709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DD9"/>
    <w:rsid w:val="001F4BA0"/>
    <w:rsid w:val="009647C1"/>
    <w:rsid w:val="00A04101"/>
    <w:rsid w:val="00A278E8"/>
    <w:rsid w:val="00B010E8"/>
    <w:rsid w:val="00C91DD9"/>
    <w:rsid w:val="00F76525"/>
    <w:rsid w:val="7278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418</Words>
  <Characters>2388</Characters>
  <Lines>19</Lines>
  <Paragraphs>5</Paragraphs>
  <TotalTime>181</TotalTime>
  <ScaleCrop>false</ScaleCrop>
  <LinksUpToDate>false</LinksUpToDate>
  <CharactersWithSpaces>2801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2022-09-28T02:39:00Z</dcterms:created>
  <dc:creator>Чирон</dc:creator>
  <cp:lastModifiedBy>васильевна</cp:lastModifiedBy>
  <cp:lastPrinted>2022-09-28T04:31:00Z</cp:lastPrinted>
  <dcterms:modified xsi:type="dcterms:W3CDTF">2022-11-11T06:44:38Z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C0B65DE6484F4ECD913958C770B4CC73</vt:lpwstr>
  </property>
</Properties>
</file>